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B8" w:rsidRDefault="00182CB8" w:rsidP="007047A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ПРОЕКТ!!!</w:t>
      </w:r>
    </w:p>
    <w:p w:rsidR="00182CB8" w:rsidRPr="004A32A7" w:rsidRDefault="00182CB8" w:rsidP="001B5985">
      <w:pPr>
        <w:spacing w:before="450" w:after="100" w:afterAutospacing="1" w:line="240" w:lineRule="auto"/>
        <w:jc w:val="right"/>
        <w:outlineLvl w:val="2"/>
        <w:rPr>
          <w:b/>
          <w:bCs/>
          <w:color w:val="000000"/>
          <w:lang w:eastAsia="bg-BG"/>
        </w:rPr>
      </w:pPr>
      <w:bookmarkStart w:id="0" w:name="to_paragraph_id30451515"/>
      <w:bookmarkStart w:id="1" w:name="_Toc218246111"/>
      <w:bookmarkStart w:id="2" w:name="_Toc387997538"/>
      <w:bookmarkEnd w:id="0"/>
      <w:r w:rsidRPr="00B178B8">
        <w:rPr>
          <w:b/>
          <w:bCs/>
          <w:color w:val="000000"/>
          <w:lang w:val="ru-RU" w:eastAsia="bg-BG"/>
        </w:rPr>
        <w:t xml:space="preserve">Приложение № </w:t>
      </w:r>
      <w:r>
        <w:rPr>
          <w:b/>
          <w:bCs/>
          <w:color w:val="000000"/>
          <w:lang w:eastAsia="bg-BG"/>
        </w:rPr>
        <w:t>7</w:t>
      </w:r>
    </w:p>
    <w:p w:rsidR="00182CB8" w:rsidRPr="003F1BB4" w:rsidRDefault="00182CB8" w:rsidP="001B5985">
      <w:pPr>
        <w:spacing w:after="120" w:line="240" w:lineRule="auto"/>
        <w:jc w:val="right"/>
        <w:outlineLvl w:val="0"/>
        <w:rPr>
          <w:b/>
          <w:bCs/>
          <w:snapToGrid w:val="0"/>
          <w:sz w:val="36"/>
          <w:szCs w:val="36"/>
        </w:rPr>
      </w:pPr>
      <w:r w:rsidRPr="00B178B8">
        <w:rPr>
          <w:b/>
          <w:szCs w:val="20"/>
          <w:lang w:val="ru-RU"/>
        </w:rPr>
        <w:t>Към Условията за изпълнение</w:t>
      </w:r>
    </w:p>
    <w:p w:rsidR="00182CB8" w:rsidRDefault="00182CB8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182CB8" w:rsidRPr="003F1BB4" w:rsidRDefault="00182CB8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3F1BB4">
        <w:rPr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  <w:r w:rsidRPr="003F1BB4">
        <w:rPr>
          <w:rStyle w:val="FootnoteReference"/>
          <w:snapToGrid w:val="0"/>
          <w:szCs w:val="27"/>
        </w:rPr>
        <w:footnoteReference w:id="1"/>
      </w:r>
    </w:p>
    <w:p w:rsidR="00182CB8" w:rsidRDefault="00182CB8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82CB8" w:rsidRPr="00BD3302" w:rsidRDefault="00182CB8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BD3302">
        <w:rPr>
          <w:rFonts w:ascii="Times New Roman" w:hAnsi="Times New Roman"/>
          <w:b/>
          <w:sz w:val="24"/>
        </w:rPr>
        <w:t>№ ………………………. г.</w:t>
      </w:r>
    </w:p>
    <w:p w:rsidR="00182CB8" w:rsidRPr="00BD3302" w:rsidRDefault="00182CB8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BD3302">
        <w:rPr>
          <w:rFonts w:ascii="Times New Roman" w:hAnsi="Times New Roman"/>
          <w:b/>
          <w:sz w:val="24"/>
        </w:rPr>
        <w:t xml:space="preserve">ЗА </w:t>
      </w:r>
      <w:r>
        <w:rPr>
          <w:rFonts w:ascii="Times New Roman" w:hAnsi="Times New Roman"/>
          <w:b/>
          <w:sz w:val="24"/>
        </w:rPr>
        <w:t>ПРЕДОСТАВЯНЕ</w:t>
      </w:r>
      <w:r w:rsidRPr="00BD3302">
        <w:rPr>
          <w:rFonts w:ascii="Times New Roman" w:hAnsi="Times New Roman"/>
          <w:b/>
          <w:sz w:val="24"/>
        </w:rPr>
        <w:t xml:space="preserve"> НА БЕЗВЪЗМЕЗДНА ФИНАНСОВА ПОМОЩ</w:t>
      </w:r>
    </w:p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 </w:t>
      </w:r>
      <w:r w:rsidRPr="00BD3302">
        <w:rPr>
          <w:rFonts w:ascii="Times New Roman" w:hAnsi="Times New Roman"/>
          <w:b/>
          <w:sz w:val="24"/>
        </w:rPr>
        <w:t xml:space="preserve">МЯРКА </w:t>
      </w:r>
      <w:r>
        <w:rPr>
          <w:rFonts w:ascii="Times New Roman" w:hAnsi="Times New Roman"/>
          <w:b/>
          <w:sz w:val="24"/>
        </w:rPr>
        <w:t>19.2</w:t>
      </w:r>
      <w:r w:rsidRPr="00BD3302">
        <w:rPr>
          <w:rFonts w:ascii="Times New Roman" w:hAnsi="Times New Roman"/>
          <w:b/>
          <w:sz w:val="24"/>
        </w:rPr>
        <w:t xml:space="preserve"> „</w:t>
      </w:r>
      <w:r>
        <w:rPr>
          <w:rFonts w:ascii="Times New Roman" w:hAnsi="Times New Roman"/>
          <w:b/>
          <w:sz w:val="24"/>
        </w:rPr>
        <w:t>ПРИЛАГАНЕ НА ОПЕРАЦИИ В РАМКИТЕ НА СТРАТЕГИИ ЗА ВОДЕНО ОТ ОБЩНОСТИТЕ МЕСТНО РАЗВИТИЕ” НА МЯРКА 19</w:t>
      </w:r>
      <w:r w:rsidRPr="00BD330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„ВОДЕНО ОТ ОБЩНОСТИТЕ МЕСТНО РАЗВИТИЕ</w:t>
      </w:r>
      <w:r w:rsidRPr="00BD3302">
        <w:rPr>
          <w:rFonts w:ascii="Times New Roman" w:hAnsi="Times New Roman"/>
          <w:b/>
          <w:sz w:val="24"/>
        </w:rPr>
        <w:t>” ОТ ПРО</w:t>
      </w:r>
      <w:r>
        <w:rPr>
          <w:rFonts w:ascii="Times New Roman" w:hAnsi="Times New Roman"/>
          <w:b/>
          <w:sz w:val="24"/>
        </w:rPr>
        <w:t xml:space="preserve">ГРАМАТА ЗА РАЗВИТИЕ НА СЕЛСКИТЕ </w:t>
      </w:r>
      <w:r w:rsidRPr="00BD3302">
        <w:rPr>
          <w:rFonts w:ascii="Times New Roman" w:hAnsi="Times New Roman"/>
          <w:b/>
          <w:sz w:val="24"/>
        </w:rPr>
        <w:t>РАЙОНИ ЗА ПЕРИОДА 2014 – 2020 Г</w:t>
      </w:r>
      <w:r>
        <w:rPr>
          <w:rFonts w:ascii="Times New Roman" w:hAnsi="Times New Roman"/>
          <w:b/>
          <w:sz w:val="24"/>
        </w:rPr>
        <w:t xml:space="preserve">., СЪФИНАНСИРАНА ОТ ЕВРОПЕЙСКИЯ </w:t>
      </w:r>
      <w:r w:rsidRPr="00BD3302">
        <w:rPr>
          <w:rFonts w:ascii="Times New Roman" w:hAnsi="Times New Roman"/>
          <w:b/>
          <w:sz w:val="24"/>
        </w:rPr>
        <w:t>ЗЕМЕДЕЛСКИ ФОНД ЗА РАЗВИТИЕ НА СЕЛСКИТЕ РАЙОНИ</w:t>
      </w:r>
    </w:p>
    <w:p w:rsidR="00182CB8" w:rsidRPr="003F1BB4" w:rsidRDefault="00182CB8" w:rsidP="00AC0174">
      <w:pPr>
        <w:tabs>
          <w:tab w:val="left" w:pos="-180"/>
        </w:tabs>
        <w:spacing w:after="100" w:afterAutospacing="1" w:line="276" w:lineRule="auto"/>
        <w:jc w:val="center"/>
        <w:rPr>
          <w:b/>
        </w:rPr>
      </w:pPr>
      <w:r w:rsidRPr="000E33E0">
        <w:rPr>
          <w:b/>
          <w:bCs/>
          <w:szCs w:val="28"/>
        </w:rPr>
        <w:t xml:space="preserve">По Процедура чрез подбор на проектни предложения по подмярка </w:t>
      </w:r>
      <w:r w:rsidRPr="003F1BB4">
        <w:rPr>
          <w:b/>
        </w:rPr>
        <w:t>7.2.</w:t>
      </w:r>
      <w:r w:rsidRPr="003F1BB4">
        <w:rPr>
          <w:b/>
          <w:bCs/>
        </w:rPr>
        <w:t xml:space="preserve"> „Инвестиции в създаването, подобряването или разширяването на всички видове малка по мащаби инфраструктура”</w:t>
      </w:r>
      <w:r w:rsidRPr="000E33E0">
        <w:rPr>
          <w:b/>
          <w:bCs/>
          <w:szCs w:val="28"/>
        </w:rPr>
        <w:t xml:space="preserve"> </w:t>
      </w:r>
      <w:r w:rsidRPr="003F1BB4">
        <w:rPr>
          <w:b/>
          <w:bCs/>
        </w:rPr>
        <w:t>от мярка 7 „Основни услуги и обновяване на селата в селските райони</w:t>
      </w:r>
      <w:r w:rsidRPr="003F1BB4">
        <w:rPr>
          <w:b/>
        </w:rPr>
        <w:t>”</w:t>
      </w:r>
    </w:p>
    <w:p w:rsidR="00182CB8" w:rsidRPr="003F1BB4" w:rsidRDefault="00182CB8" w:rsidP="00AC0174">
      <w:pPr>
        <w:tabs>
          <w:tab w:val="left" w:pos="-180"/>
        </w:tabs>
        <w:spacing w:after="100" w:afterAutospacing="1" w:line="276" w:lineRule="auto"/>
        <w:jc w:val="center"/>
        <w:rPr>
          <w:b/>
          <w:bCs/>
        </w:rPr>
      </w:pPr>
      <w:r w:rsidRPr="003F1BB4">
        <w:rPr>
          <w:rStyle w:val="indented"/>
          <w:b/>
          <w:bCs/>
        </w:rPr>
        <w:t xml:space="preserve">BG............................. </w:t>
      </w:r>
    </w:p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182CB8" w:rsidRPr="006F2E33" w:rsidTr="005955B0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 xml:space="preserve">№ НА ПРОЕКТА </w:t>
            </w:r>
          </w:p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182CB8" w:rsidRPr="006F2E33" w:rsidTr="005955B0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lastRenderedPageBreak/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82CB8" w:rsidRPr="006F2E33" w:rsidRDefault="00182CB8" w:rsidP="005955B0">
            <w:pPr>
              <w:spacing w:line="276" w:lineRule="auto"/>
              <w:jc w:val="both"/>
              <w:rPr>
                <w:bCs/>
              </w:rPr>
            </w:pPr>
            <w:r w:rsidRPr="006F2E33">
              <w:rPr>
                <w:b/>
              </w:rPr>
              <w:t>Неприложимо</w:t>
            </w:r>
          </w:p>
          <w:p w:rsidR="00182CB8" w:rsidRPr="006F2E33" w:rsidRDefault="00182CB8" w:rsidP="005955B0">
            <w:pPr>
              <w:spacing w:line="276" w:lineRule="auto"/>
              <w:jc w:val="both"/>
            </w:pPr>
          </w:p>
        </w:tc>
      </w:tr>
      <w:tr w:rsidR="00182CB8" w:rsidRPr="006F2E33" w:rsidTr="005955B0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182CB8" w:rsidRPr="006F2E33" w:rsidRDefault="00182CB8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6F2E33">
              <w:rPr>
                <w:b/>
                <w:bCs/>
                <w:snapToGrid w:val="0"/>
              </w:rPr>
              <w:t>от ………….. г. до …………. г.</w:t>
            </w:r>
            <w:r w:rsidRPr="006F2E33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6F2E33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82CB8" w:rsidRDefault="00182CB8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82CB8" w:rsidRPr="00BD3302" w:rsidRDefault="00182CB8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Днес, ……………….. г., в гр. София, между: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/>
          <w:sz w:val="24"/>
          <w:szCs w:val="24"/>
        </w:rPr>
        <w:t xml:space="preserve"> със седалище и адрес на управление гр. София,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бул. „Цар Борис III” № 136, ЕИК по БУЛСТАТ 121100421, п</w:t>
      </w:r>
      <w:r>
        <w:rPr>
          <w:rFonts w:ascii="Times New Roman" w:hAnsi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/>
          <w:b/>
          <w:sz w:val="24"/>
          <w:szCs w:val="24"/>
        </w:rPr>
        <w:t>“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/>
          <w:b/>
          <w:sz w:val="24"/>
          <w:szCs w:val="24"/>
        </w:rPr>
        <w:t>”,</w:t>
      </w:r>
      <w:r w:rsidRPr="00C15BE5">
        <w:rPr>
          <w:rFonts w:ascii="Times New Roman" w:hAnsi="Times New Roman"/>
          <w:sz w:val="24"/>
          <w:szCs w:val="24"/>
        </w:rPr>
        <w:t xml:space="preserve"> от една страна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СНЦ </w:t>
      </w:r>
      <w:r w:rsidR="001B7516" w:rsidRPr="001B7516">
        <w:rPr>
          <w:rFonts w:ascii="Times New Roman" w:hAnsi="Times New Roman"/>
          <w:b/>
          <w:sz w:val="24"/>
          <w:szCs w:val="24"/>
        </w:rPr>
        <w:t>МЕСТНА ИНИЦИАТИВНА ГРУПА „СТАМБОЛОВО – КЪРДЖАЛИ 54“</w:t>
      </w:r>
      <w:r>
        <w:rPr>
          <w:rFonts w:ascii="Times New Roman" w:hAnsi="Times New Roman"/>
          <w:sz w:val="24"/>
          <w:szCs w:val="24"/>
        </w:rPr>
        <w:t>със седалище, адрес на управление гр.</w:t>
      </w:r>
      <w:r w:rsidR="001B7516">
        <w:rPr>
          <w:rFonts w:ascii="Times New Roman" w:hAnsi="Times New Roman"/>
          <w:sz w:val="24"/>
          <w:szCs w:val="24"/>
        </w:rPr>
        <w:t>.......</w:t>
      </w:r>
      <w:r>
        <w:rPr>
          <w:rFonts w:ascii="Times New Roman" w:hAnsi="Times New Roman"/>
          <w:sz w:val="24"/>
          <w:szCs w:val="24"/>
        </w:rPr>
        <w:t>, обл.</w:t>
      </w:r>
      <w:r w:rsidR="001B7516">
        <w:rPr>
          <w:rFonts w:ascii="Times New Roman" w:hAnsi="Times New Roman"/>
          <w:sz w:val="24"/>
          <w:szCs w:val="24"/>
        </w:rPr>
        <w:t>..................</w:t>
      </w:r>
      <w:r>
        <w:rPr>
          <w:rFonts w:ascii="Times New Roman" w:hAnsi="Times New Roman"/>
          <w:sz w:val="24"/>
          <w:szCs w:val="24"/>
        </w:rPr>
        <w:t xml:space="preserve"> и адрес за кореспонденция гр.</w:t>
      </w:r>
      <w:r w:rsidR="001B7516">
        <w:rPr>
          <w:rFonts w:ascii="Times New Roman" w:hAnsi="Times New Roman"/>
          <w:sz w:val="24"/>
          <w:szCs w:val="24"/>
        </w:rPr>
        <w:t>............</w:t>
      </w:r>
      <w:r>
        <w:rPr>
          <w:rFonts w:ascii="Times New Roman" w:hAnsi="Times New Roman"/>
          <w:sz w:val="24"/>
          <w:szCs w:val="24"/>
        </w:rPr>
        <w:t xml:space="preserve">, ул. „...........“, № ...., 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AC017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>: ....................</w:t>
      </w:r>
      <w:r w:rsidRPr="00853327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ЕИК/БУЛСТАТ ..............., представлявано от</w:t>
      </w:r>
      <w:r w:rsidRPr="0034354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B7516">
        <w:rPr>
          <w:rFonts w:ascii="Times New Roman" w:hAnsi="Times New Roman"/>
          <w:sz w:val="24"/>
          <w:szCs w:val="24"/>
        </w:rPr>
        <w:t>.........................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 xml:space="preserve">, ЕГН .................., наричана за краткост </w:t>
      </w:r>
      <w:r w:rsidRPr="00853327">
        <w:rPr>
          <w:rFonts w:ascii="Times New Roman" w:hAnsi="Times New Roman"/>
          <w:b/>
          <w:sz w:val="24"/>
          <w:szCs w:val="24"/>
        </w:rPr>
        <w:t>„МИГ“</w:t>
      </w:r>
      <w:r>
        <w:rPr>
          <w:rFonts w:ascii="Times New Roman" w:hAnsi="Times New Roman"/>
          <w:sz w:val="24"/>
          <w:szCs w:val="24"/>
        </w:rPr>
        <w:t>, от друга страна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182CB8" w:rsidRPr="00853327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/>
          <w:sz w:val="24"/>
          <w:szCs w:val="24"/>
        </w:rPr>
        <w:t>........ с ЕИК: ..................................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Адрес: гр./с................................., пощенски код:............., общ. ..........................., обл.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................................., ул. .................. №, тел. ....................,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адрес ................................., обл. .............................................., в качеството си на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IBAN:............................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BIC:...............................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БАНКА …………………………………:.......................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/>
          <w:b/>
          <w:sz w:val="24"/>
          <w:szCs w:val="24"/>
        </w:rPr>
        <w:t>”,</w:t>
      </w: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основание чл.65, ал.1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т.5 от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</w:t>
      </w:r>
      <w:r>
        <w:rPr>
          <w:rFonts w:ascii="Times New Roman" w:hAnsi="Times New Roman"/>
          <w:sz w:val="24"/>
          <w:szCs w:val="24"/>
        </w:rPr>
        <w:t>14.12.</w:t>
      </w:r>
      <w:r w:rsidRPr="00C15BE5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г. за прилагане на подмярка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" от Програмата за развитие на селските р</w:t>
      </w:r>
      <w:r>
        <w:rPr>
          <w:rFonts w:ascii="Times New Roman" w:hAnsi="Times New Roman"/>
          <w:sz w:val="24"/>
          <w:szCs w:val="24"/>
        </w:rPr>
        <w:t>айони за периода 2014 – 2020г.</w:t>
      </w:r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наричана за краткост „Наредба № 2</w:t>
      </w:r>
      <w:r w:rsidRPr="00C15BE5">
        <w:rPr>
          <w:rFonts w:ascii="Times New Roman" w:hAnsi="Times New Roman"/>
          <w:sz w:val="24"/>
          <w:szCs w:val="24"/>
        </w:rPr>
        <w:t>2 от 2016г.“</w:t>
      </w:r>
      <w:r>
        <w:rPr>
          <w:rFonts w:ascii="Times New Roman" w:hAnsi="Times New Roman"/>
          <w:sz w:val="24"/>
          <w:szCs w:val="24"/>
        </w:rPr>
        <w:t>, чл.48, ал.2 от ПМС 161 от 04 юли 2016г.</w:t>
      </w:r>
      <w:r w:rsidRPr="00C15BE5">
        <w:rPr>
          <w:rFonts w:ascii="Times New Roman" w:hAnsi="Times New Roman"/>
          <w:sz w:val="24"/>
          <w:szCs w:val="24"/>
        </w:rPr>
        <w:t xml:space="preserve"> и на Заповед № ......./........... от</w:t>
      </w:r>
      <w:r>
        <w:rPr>
          <w:rFonts w:ascii="Times New Roman" w:hAnsi="Times New Roman"/>
          <w:sz w:val="24"/>
          <w:szCs w:val="24"/>
        </w:rPr>
        <w:t xml:space="preserve"> ...........г. на изпълнителния </w:t>
      </w:r>
      <w:r w:rsidRPr="00C15BE5">
        <w:rPr>
          <w:rFonts w:ascii="Times New Roman" w:hAnsi="Times New Roman"/>
          <w:sz w:val="24"/>
          <w:szCs w:val="24"/>
        </w:rPr>
        <w:t>директор на Държавен фонд „Земеделие“ за одобрение на проект № ............</w:t>
      </w:r>
      <w:r>
        <w:rPr>
          <w:rFonts w:ascii="Times New Roman" w:hAnsi="Times New Roman"/>
          <w:sz w:val="24"/>
          <w:szCs w:val="24"/>
        </w:rPr>
        <w:t xml:space="preserve">... от ................. г., се </w:t>
      </w:r>
      <w:r w:rsidRPr="00C15BE5">
        <w:rPr>
          <w:rFonts w:ascii="Times New Roman" w:hAnsi="Times New Roman"/>
          <w:sz w:val="24"/>
          <w:szCs w:val="24"/>
        </w:rPr>
        <w:t>сключи настоящият договор, с който страните:</w:t>
      </w:r>
    </w:p>
    <w:p w:rsidR="00182CB8" w:rsidRDefault="00182CB8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/>
          <w:i/>
          <w:sz w:val="24"/>
          <w:szCs w:val="24"/>
          <w:u w:val="single"/>
        </w:rPr>
        <w:t>Като взеха предвид, че:</w:t>
      </w:r>
    </w:p>
    <w:p w:rsidR="00182CB8" w:rsidRPr="00853327" w:rsidRDefault="00182CB8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82CB8" w:rsidRPr="00C15BE5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1) Безвъзмездната финансова помощ се предоставя по подмярка 7.2 „Инвестиции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създаването, подобряването или разширяването н</w:t>
      </w:r>
      <w:r>
        <w:rPr>
          <w:rFonts w:ascii="Times New Roman" w:hAnsi="Times New Roman"/>
          <w:sz w:val="24"/>
          <w:szCs w:val="24"/>
        </w:rPr>
        <w:t xml:space="preserve">а всички видове малка по мащаби </w:t>
      </w:r>
      <w:r w:rsidRPr="00C15BE5">
        <w:rPr>
          <w:rFonts w:ascii="Times New Roman" w:hAnsi="Times New Roman"/>
          <w:sz w:val="24"/>
          <w:szCs w:val="24"/>
        </w:rPr>
        <w:t>инфраструктура” от мярка 7 “Основни услуги и обновява</w:t>
      </w:r>
      <w:r>
        <w:rPr>
          <w:rFonts w:ascii="Times New Roman" w:hAnsi="Times New Roman"/>
          <w:sz w:val="24"/>
          <w:szCs w:val="24"/>
        </w:rPr>
        <w:t xml:space="preserve">не на селата в селските райони” </w:t>
      </w:r>
      <w:r w:rsidRPr="00C15BE5">
        <w:rPr>
          <w:rFonts w:ascii="Times New Roman" w:hAnsi="Times New Roman"/>
          <w:sz w:val="24"/>
          <w:szCs w:val="24"/>
        </w:rPr>
        <w:t>от Програмата за развитие на селските райони за периода 2</w:t>
      </w:r>
      <w:r>
        <w:rPr>
          <w:rFonts w:ascii="Times New Roman" w:hAnsi="Times New Roman"/>
          <w:sz w:val="24"/>
          <w:szCs w:val="24"/>
        </w:rPr>
        <w:t xml:space="preserve">014 - 2020 г., съфинансирана от </w:t>
      </w:r>
      <w:r w:rsidRPr="00C15BE5">
        <w:rPr>
          <w:rFonts w:ascii="Times New Roman" w:hAnsi="Times New Roman"/>
          <w:sz w:val="24"/>
          <w:szCs w:val="24"/>
        </w:rPr>
        <w:t>Европейския земеделски фонд за развитие на селските райони;</w:t>
      </w:r>
    </w:p>
    <w:p w:rsidR="00182CB8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Уникален идентификационен номер .</w:t>
      </w:r>
      <w:r>
        <w:rPr>
          <w:rFonts w:ascii="Times New Roman" w:hAnsi="Times New Roman"/>
          <w:sz w:val="24"/>
          <w:szCs w:val="24"/>
        </w:rPr>
        <w:t xml:space="preserve">............................... </w:t>
      </w:r>
      <w:r w:rsidRPr="00C15BE5">
        <w:rPr>
          <w:rFonts w:ascii="Times New Roman" w:hAnsi="Times New Roman"/>
          <w:sz w:val="24"/>
          <w:szCs w:val="24"/>
        </w:rPr>
        <w:t>на заявлението за подпомагане и в срока по чл. 41, ал. 2 от На</w:t>
      </w:r>
      <w:r>
        <w:rPr>
          <w:rFonts w:ascii="Times New Roman" w:hAnsi="Times New Roman"/>
          <w:sz w:val="24"/>
          <w:szCs w:val="24"/>
        </w:rPr>
        <w:t xml:space="preserve">редба № 12 от 2016 г. има право </w:t>
      </w:r>
      <w:r w:rsidRPr="00C15BE5">
        <w:rPr>
          <w:rFonts w:ascii="Times New Roman" w:hAnsi="Times New Roman"/>
          <w:sz w:val="24"/>
          <w:szCs w:val="24"/>
        </w:rPr>
        <w:t xml:space="preserve">да подпише настоящия договор за предоставяне на </w:t>
      </w:r>
      <w:r>
        <w:rPr>
          <w:rFonts w:ascii="Times New Roman" w:hAnsi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182CB8" w:rsidRPr="00C634F4" w:rsidRDefault="00182CB8" w:rsidP="00C634F4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82CB8" w:rsidRPr="00C634F4" w:rsidRDefault="00182CB8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/>
          <w:i/>
          <w:sz w:val="24"/>
          <w:szCs w:val="24"/>
          <w:u w:val="single"/>
        </w:rPr>
        <w:t>Се договориха за следното:</w:t>
      </w: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634F4" w:rsidRDefault="00182CB8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І. ПРЕДМЕТ НА ДОГОВОРА И УСЛОВИЯ ЗА ИЗПЛАЩАНЕ НА</w:t>
      </w:r>
    </w:p>
    <w:p w:rsidR="00182CB8" w:rsidRPr="00C634F4" w:rsidRDefault="00182CB8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БЕЗВЪЗМЕЗДНА ФИНАНСОВА ПОМОЩ</w:t>
      </w: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предоставя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/>
          <w:sz w:val="24"/>
          <w:szCs w:val="24"/>
        </w:rPr>
        <w:t>нарича</w:t>
      </w:r>
      <w:r>
        <w:rPr>
          <w:rFonts w:ascii="Times New Roman" w:hAnsi="Times New Roman"/>
          <w:sz w:val="24"/>
          <w:szCs w:val="24"/>
        </w:rPr>
        <w:t>на по-нататък „помощ/та”, по подмярка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” от Про</w:t>
      </w:r>
      <w:r>
        <w:rPr>
          <w:rFonts w:ascii="Times New Roman" w:hAnsi="Times New Roman"/>
          <w:sz w:val="24"/>
          <w:szCs w:val="24"/>
        </w:rPr>
        <w:t xml:space="preserve">грамата за развитие на селските </w:t>
      </w:r>
      <w:r w:rsidRPr="00C15BE5">
        <w:rPr>
          <w:rFonts w:ascii="Times New Roman" w:hAnsi="Times New Roman"/>
          <w:sz w:val="24"/>
          <w:szCs w:val="24"/>
        </w:rPr>
        <w:t>райони за периода 2014 - 2020 г. (наричана по-нататък „по</w:t>
      </w:r>
      <w:r>
        <w:rPr>
          <w:rFonts w:ascii="Times New Roman" w:hAnsi="Times New Roman"/>
          <w:sz w:val="24"/>
          <w:szCs w:val="24"/>
        </w:rPr>
        <w:t xml:space="preserve">дмярка 19.2“) за изпълнението на </w:t>
      </w:r>
      <w:r w:rsidRPr="00C15BE5">
        <w:rPr>
          <w:rFonts w:ascii="Times New Roman" w:hAnsi="Times New Roman"/>
          <w:sz w:val="24"/>
          <w:szCs w:val="24"/>
        </w:rPr>
        <w:t>одобрен проект № ............................., а именно ..................................................</w:t>
      </w:r>
      <w:r>
        <w:rPr>
          <w:rFonts w:ascii="Times New Roman" w:hAnsi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/>
          <w:sz w:val="24"/>
          <w:szCs w:val="24"/>
        </w:rPr>
        <w:t>при условията съгласно този договор.</w:t>
      </w:r>
    </w:p>
    <w:p w:rsidR="00182CB8" w:rsidRDefault="00182CB8" w:rsidP="00607C9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2.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помощта до максималния </w:t>
      </w:r>
      <w:r>
        <w:rPr>
          <w:rFonts w:ascii="Times New Roman" w:hAnsi="Times New Roman"/>
          <w:sz w:val="24"/>
          <w:szCs w:val="24"/>
        </w:rPr>
        <w:t xml:space="preserve">размер по чл. 3, при условие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договора/ите за избор на изпълнител/ и, одобрените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/>
          <w:sz w:val="24"/>
          <w:szCs w:val="24"/>
        </w:rPr>
        <w:t>и/или количествени сметки (Приложение № 6), кол</w:t>
      </w:r>
      <w:r>
        <w:rPr>
          <w:rFonts w:ascii="Times New Roman" w:hAnsi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/>
          <w:sz w:val="24"/>
          <w:szCs w:val="24"/>
        </w:rPr>
        <w:t>(Приложение № 7), приложение към анекса/ите, както и съгл</w:t>
      </w:r>
      <w:r>
        <w:rPr>
          <w:rFonts w:ascii="Times New Roman" w:hAnsi="Times New Roman"/>
          <w:sz w:val="24"/>
          <w:szCs w:val="24"/>
        </w:rPr>
        <w:t xml:space="preserve">асно изискванията на относимите </w:t>
      </w:r>
      <w:r w:rsidRPr="00C15BE5">
        <w:rPr>
          <w:rFonts w:ascii="Times New Roman" w:hAnsi="Times New Roman"/>
          <w:sz w:val="24"/>
          <w:szCs w:val="24"/>
        </w:rPr>
        <w:t>нормативни актове и актове на правото на Европейския съюз.</w:t>
      </w:r>
    </w:p>
    <w:p w:rsidR="00182CB8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неточно или непълно 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>
        <w:rPr>
          <w:rFonts w:ascii="Times New Roman" w:hAnsi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/>
          <w:sz w:val="24"/>
          <w:szCs w:val="24"/>
        </w:rPr>
        <w:t xml:space="preserve">на Европейския съюз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прилага съответните правила</w:t>
      </w:r>
      <w:r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lastRenderedPageBreak/>
        <w:t xml:space="preserve">намаляване или отказване на </w:t>
      </w:r>
      <w:r w:rsidRPr="00C15BE5">
        <w:rPr>
          <w:rFonts w:ascii="Times New Roman" w:hAnsi="Times New Roman"/>
          <w:sz w:val="24"/>
          <w:szCs w:val="24"/>
        </w:rPr>
        <w:t>заявената за изплащане финансова помощ, съответно – за възст</w:t>
      </w:r>
      <w:r>
        <w:rPr>
          <w:rFonts w:ascii="Times New Roman" w:hAnsi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182CB8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Финансовата помощ може да бъде изплащана авансо</w:t>
      </w:r>
      <w:r>
        <w:rPr>
          <w:rFonts w:ascii="Times New Roman" w:hAnsi="Times New Roman"/>
          <w:sz w:val="24"/>
          <w:szCs w:val="24"/>
        </w:rPr>
        <w:t xml:space="preserve">во, междинно и окончателно,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подаде заявка за такова плащане, при </w:t>
      </w:r>
      <w:r>
        <w:rPr>
          <w:rFonts w:ascii="Times New Roman" w:hAnsi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/>
          <w:sz w:val="24"/>
          <w:szCs w:val="24"/>
        </w:rPr>
        <w:t xml:space="preserve">договор </w:t>
      </w:r>
      <w:r>
        <w:rPr>
          <w:rFonts w:ascii="Times New Roman" w:hAnsi="Times New Roman"/>
          <w:sz w:val="24"/>
          <w:szCs w:val="24"/>
        </w:rPr>
        <w:t>и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Pr="00C15BE5" w:rsidRDefault="00182CB8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82CB8" w:rsidRPr="00C634F4" w:rsidRDefault="00182CB8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ІІ. РАЗМЕР И НАЧИН НА ПЛАЩАНЕ НА ПОМОЩТА</w:t>
      </w:r>
    </w:p>
    <w:p w:rsidR="00182CB8" w:rsidRDefault="00182CB8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3.</w:t>
      </w:r>
      <w:r w:rsidRPr="00C15BE5">
        <w:rPr>
          <w:rFonts w:ascii="Times New Roman" w:hAnsi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етапа на кандидатстването по подмярка 19</w:t>
      </w:r>
      <w:r w:rsidRPr="00C15BE5">
        <w:rPr>
          <w:rFonts w:ascii="Times New Roman" w:hAnsi="Times New Roman"/>
          <w:sz w:val="24"/>
          <w:szCs w:val="24"/>
        </w:rPr>
        <w:t>.2 документи е в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</w:t>
      </w:r>
      <w:r w:rsidRPr="00C15BE5">
        <w:rPr>
          <w:rFonts w:ascii="Times New Roman" w:hAnsi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одобрените инвестиционни разходи“, неразделна част от настоящия договор и представлява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...........% .....................от одобрените и реално извършени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осъществяването на проекта.</w:t>
      </w:r>
    </w:p>
    <w:p w:rsidR="00182CB8" w:rsidRPr="00C15BE5" w:rsidRDefault="00182CB8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Финансовата помощ се предоставя под формата на</w:t>
      </w:r>
      <w:r>
        <w:rPr>
          <w:rFonts w:ascii="Times New Roman" w:hAnsi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/>
          <w:sz w:val="24"/>
          <w:szCs w:val="24"/>
        </w:rPr>
        <w:t xml:space="preserve">направени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разходи, за които са представени всички необходими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доказващи извършената инвестиция и разходите са приети за допустими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</w:t>
      </w:r>
      <w:r>
        <w:rPr>
          <w:rFonts w:ascii="Times New Roman" w:hAnsi="Times New Roman"/>
          <w:sz w:val="24"/>
          <w:szCs w:val="24"/>
        </w:rPr>
        <w:t>ансово подпомагане по подмярка 19</w:t>
      </w:r>
      <w:r w:rsidRPr="00C15BE5">
        <w:rPr>
          <w:rFonts w:ascii="Times New Roman" w:hAnsi="Times New Roman"/>
          <w:sz w:val="24"/>
          <w:szCs w:val="24"/>
        </w:rPr>
        <w:t>.2, но не повече от размера по ал. 1.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Разликата между пълния размер на одобрените </w:t>
      </w:r>
      <w:r>
        <w:rPr>
          <w:rFonts w:ascii="Times New Roman" w:hAnsi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осигурява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само в парична форма.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Окончателният размер на финансовата помощ</w:t>
      </w:r>
      <w:r>
        <w:rPr>
          <w:rFonts w:ascii="Times New Roman" w:hAnsi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реда и при условия</w:t>
      </w:r>
      <w:r>
        <w:rPr>
          <w:rFonts w:ascii="Times New Roman" w:hAnsi="Times New Roman"/>
          <w:sz w:val="24"/>
          <w:szCs w:val="24"/>
        </w:rPr>
        <w:t>та на този договор и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да получи авансово п</w:t>
      </w:r>
      <w:r>
        <w:rPr>
          <w:rFonts w:ascii="Times New Roman" w:hAnsi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/>
          <w:sz w:val="24"/>
          <w:szCs w:val="24"/>
        </w:rPr>
        <w:t>стойността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проекта при условията на чл.81</w:t>
      </w:r>
      <w:r w:rsidRPr="00C15BE5">
        <w:rPr>
          <w:rFonts w:ascii="Times New Roman" w:hAnsi="Times New Roman"/>
          <w:sz w:val="24"/>
          <w:szCs w:val="24"/>
        </w:rPr>
        <w:t xml:space="preserve"> от Наредба №</w:t>
      </w:r>
      <w:r>
        <w:rPr>
          <w:rFonts w:ascii="Times New Roman" w:hAnsi="Times New Roman"/>
          <w:sz w:val="24"/>
          <w:szCs w:val="24"/>
        </w:rPr>
        <w:t xml:space="preserve">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Когато авансовото плащане е обезпечено с догово</w:t>
      </w:r>
      <w:r>
        <w:rPr>
          <w:rFonts w:ascii="Times New Roman" w:hAnsi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и публикувани на страницата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сключване на договори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поръчителство.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не сключва договор за поръчителство с</w:t>
      </w:r>
      <w:r>
        <w:rPr>
          <w:rFonts w:ascii="Times New Roman" w:hAnsi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/>
          <w:sz w:val="24"/>
          <w:szCs w:val="24"/>
        </w:rPr>
        <w:t>отговаря на изискванията на н</w:t>
      </w:r>
      <w:r>
        <w:rPr>
          <w:rFonts w:ascii="Times New Roman" w:hAnsi="Times New Roman"/>
          <w:sz w:val="24"/>
          <w:szCs w:val="24"/>
        </w:rPr>
        <w:t>астоящия договор, на Наредба № 2</w:t>
      </w:r>
      <w:r w:rsidRPr="00C15BE5">
        <w:rPr>
          <w:rFonts w:ascii="Times New Roman" w:hAnsi="Times New Roman"/>
          <w:sz w:val="24"/>
          <w:szCs w:val="24"/>
        </w:rPr>
        <w:t>2 от 2016г., както и на Общите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Авансовото плащане се приспада от размера на</w:t>
      </w:r>
      <w:r>
        <w:rPr>
          <w:rFonts w:ascii="Times New Roman" w:hAnsi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 този размер, а разликата остава дължима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(9)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финансовата помощ по п</w:t>
      </w:r>
      <w:r>
        <w:rPr>
          <w:rFonts w:ascii="Times New Roman" w:hAnsi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отказва изплащането на аванса, като писмено 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причините за това.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(10) Междинно плащане е допустимо при условията на</w:t>
      </w:r>
      <w:r>
        <w:rPr>
          <w:rFonts w:ascii="Times New Roman" w:hAnsi="Times New Roman"/>
          <w:sz w:val="24"/>
          <w:szCs w:val="24"/>
        </w:rPr>
        <w:t xml:space="preserve"> чл.83 от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70809">
        <w:rPr>
          <w:rFonts w:ascii="Times New Roman" w:hAnsi="Times New Roman"/>
          <w:b/>
          <w:sz w:val="24"/>
          <w:szCs w:val="24"/>
        </w:rPr>
        <w:t>Чл. 4.</w:t>
      </w:r>
      <w:r w:rsidRPr="00C15BE5">
        <w:rPr>
          <w:rFonts w:ascii="Times New Roman" w:hAnsi="Times New Roman"/>
          <w:sz w:val="24"/>
          <w:szCs w:val="24"/>
        </w:rPr>
        <w:t xml:space="preserve"> (1) Окончателният размер на помощт</w:t>
      </w:r>
      <w:r>
        <w:rPr>
          <w:rFonts w:ascii="Times New Roman" w:hAnsi="Times New Roman"/>
          <w:sz w:val="24"/>
          <w:szCs w:val="24"/>
        </w:rPr>
        <w:t xml:space="preserve">а за изплащане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се </w:t>
      </w:r>
      <w:r w:rsidRPr="00C15BE5">
        <w:rPr>
          <w:rFonts w:ascii="Times New Roman" w:hAnsi="Times New Roman"/>
          <w:sz w:val="24"/>
          <w:szCs w:val="24"/>
        </w:rPr>
        <w:t xml:space="preserve">определя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не по-късно от три месеца след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</w:t>
      </w:r>
      <w:r>
        <w:rPr>
          <w:rFonts w:ascii="Times New Roman" w:hAnsi="Times New Roman"/>
          <w:sz w:val="24"/>
          <w:szCs w:val="24"/>
        </w:rPr>
        <w:t>ащане по реда на Наредба № 2</w:t>
      </w:r>
      <w:r w:rsidRPr="00C15BE5">
        <w:rPr>
          <w:rFonts w:ascii="Times New Roman" w:hAnsi="Times New Roman"/>
          <w:sz w:val="24"/>
          <w:szCs w:val="24"/>
        </w:rPr>
        <w:t>2 от 2016 г., и след извършване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страна на</w:t>
      </w:r>
      <w:r w:rsidRPr="00D70809">
        <w:rPr>
          <w:rFonts w:ascii="Times New Roman" w:hAnsi="Times New Roman"/>
          <w:b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съответните проверки и анал</w:t>
      </w:r>
      <w:r>
        <w:rPr>
          <w:rFonts w:ascii="Times New Roman" w:hAnsi="Times New Roman"/>
          <w:sz w:val="24"/>
          <w:szCs w:val="24"/>
        </w:rPr>
        <w:t>изи</w:t>
      </w:r>
      <w:r w:rsidRPr="00C15BE5">
        <w:rPr>
          <w:rFonts w:ascii="Times New Roman" w:hAnsi="Times New Roman"/>
          <w:sz w:val="24"/>
          <w:szCs w:val="24"/>
        </w:rPr>
        <w:t>, въз основа на резултатите, от които да бъде установено: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фактическото и документално съответствие между одобрената по прое</w:t>
      </w:r>
      <w:r>
        <w:rPr>
          <w:rFonts w:ascii="Times New Roman" w:hAnsi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/>
          <w:sz w:val="24"/>
          <w:szCs w:val="24"/>
        </w:rPr>
        <w:t>извършената инвестиция.</w:t>
      </w:r>
    </w:p>
    <w:p w:rsidR="00182CB8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спазването на всички условия за изплащане на пом</w:t>
      </w:r>
      <w:r>
        <w:rPr>
          <w:rFonts w:ascii="Times New Roman" w:hAnsi="Times New Roman"/>
          <w:sz w:val="24"/>
          <w:szCs w:val="24"/>
        </w:rPr>
        <w:t xml:space="preserve">ощта, договорени между страните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</w:t>
      </w:r>
      <w:r>
        <w:rPr>
          <w:rFonts w:ascii="Times New Roman" w:hAnsi="Times New Roman"/>
          <w:sz w:val="24"/>
          <w:szCs w:val="24"/>
        </w:rPr>
        <w:t>или регламентирани в Наредба № 2</w:t>
      </w:r>
      <w:r w:rsidRPr="00C15BE5">
        <w:rPr>
          <w:rFonts w:ascii="Times New Roman" w:hAnsi="Times New Roman"/>
          <w:sz w:val="24"/>
          <w:szCs w:val="24"/>
        </w:rPr>
        <w:t>2 от 2016 г. и в други относими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отношение на интегрираната система за администриране и контрол, мерките за развитие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Делегиран регламент (ЕС) № 640/2014 на Комисията от 11 март 2014 г. за допълнение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подпомагането на развитието на селските райони и кръстосаното съответствие (ОВ, L 181/48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182CB8" w:rsidRPr="00C15BE5" w:rsidRDefault="00182CB8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възложил изпълнение</w:t>
      </w:r>
      <w:r>
        <w:rPr>
          <w:rFonts w:ascii="Times New Roman" w:hAnsi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/>
          <w:sz w:val="24"/>
          <w:szCs w:val="24"/>
        </w:rPr>
        <w:t>дейности на изпълнител/и при спазване на правилата за възлагане Закона за обществените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обществена поръчка е сключен законосъобразно с избрания изпълнител/и.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че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осъществил предварителна про</w:t>
      </w:r>
      <w:r>
        <w:rPr>
          <w:rFonts w:ascii="Times New Roman" w:hAnsi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„Процедура за осъществяване на предварителна проверка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разходи, финансирани изцяло или частично със средства от Европейския земеделски фонд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контрол'', и е съгласувал възложените обществени поръчки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инвестицията е извършена, съобразно условията</w:t>
      </w:r>
      <w:r>
        <w:rPr>
          <w:rFonts w:ascii="Times New Roman" w:hAnsi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/>
          <w:sz w:val="24"/>
          <w:szCs w:val="24"/>
        </w:rPr>
        <w:t>договор, договора/ите за възлагане на обществена/и поръчка/и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Размерът и начинът на определяне на д</w:t>
      </w:r>
      <w:r>
        <w:rPr>
          <w:rFonts w:ascii="Times New Roman" w:hAnsi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lastRenderedPageBreak/>
        <w:t>административни санкции са в съответствие с изискванията по чл. 35 от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(www.dfz.bg).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авансово и/и</w:t>
      </w:r>
      <w:r>
        <w:rPr>
          <w:rFonts w:ascii="Times New Roman" w:hAnsi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са изпълнени,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окончателно плащане до размера по ал.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5.</w:t>
      </w:r>
      <w:r w:rsidRPr="00C15BE5">
        <w:rPr>
          <w:rFonts w:ascii="Times New Roman" w:hAnsi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проект.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AC5EF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ІІІ. СРОК НА ДОГОВОРА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6.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и</w:t>
      </w:r>
      <w:r>
        <w:rPr>
          <w:rFonts w:ascii="Times New Roman" w:hAnsi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/>
          <w:sz w:val="24"/>
          <w:szCs w:val="24"/>
        </w:rPr>
        <w:t>окомплектована заявка за окончателно плащане в срок до: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не се явяват възложители по чл. 5 и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Закона за обществените поръчки;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182CB8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се явяват възложители по чл. 5 и 6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Закона за обществените поръчки.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</w:t>
      </w:r>
    </w:p>
    <w:p w:rsidR="00182CB8" w:rsidRPr="00C15BE5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182CB8" w:rsidRDefault="00182CB8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помощта уведомява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 на всяко обявление в срок до седем работни 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датата на публикуването.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започне реалното изпълнение на инвестицията в</w:t>
      </w:r>
      <w:r>
        <w:rPr>
          <w:rFonts w:ascii="Times New Roman" w:hAnsi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/>
          <w:sz w:val="24"/>
          <w:szCs w:val="24"/>
        </w:rPr>
        <w:t xml:space="preserve">месеца от сключване на договора,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възложител по чл. 5 и 6 от 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обществените поръчки;</w:t>
      </w:r>
    </w:p>
    <w:p w:rsidR="00182CB8" w:rsidRPr="00C15BE5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започне реалното изпълнение на инвестицията в сро</w:t>
      </w:r>
      <w:r>
        <w:rPr>
          <w:rFonts w:ascii="Times New Roman" w:hAnsi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/>
          <w:sz w:val="24"/>
          <w:szCs w:val="24"/>
        </w:rPr>
        <w:t xml:space="preserve">получаване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последното по време решение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срока по т. 1, респективно по т. 2,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</w:t>
      </w:r>
      <w:r>
        <w:rPr>
          <w:rFonts w:ascii="Times New Roman" w:hAnsi="Times New Roman"/>
          <w:sz w:val="24"/>
          <w:szCs w:val="24"/>
        </w:rPr>
        <w:t xml:space="preserve">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182CB8" w:rsidRDefault="00182CB8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спазва всички дог</w:t>
      </w:r>
      <w:r>
        <w:rPr>
          <w:rFonts w:ascii="Times New Roman" w:hAnsi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/>
          <w:sz w:val="24"/>
          <w:szCs w:val="24"/>
        </w:rPr>
        <w:t xml:space="preserve">както и всички други ангажименти, които произтичат от предоставеното </w:t>
      </w:r>
      <w:r w:rsidRPr="00C15BE5">
        <w:rPr>
          <w:rFonts w:ascii="Times New Roman" w:hAnsi="Times New Roman"/>
          <w:sz w:val="24"/>
          <w:szCs w:val="24"/>
        </w:rPr>
        <w:lastRenderedPageBreak/>
        <w:t>подпомагане,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</w:t>
      </w:r>
      <w:r>
        <w:rPr>
          <w:rFonts w:ascii="Times New Roman" w:hAnsi="Times New Roman"/>
          <w:sz w:val="24"/>
          <w:szCs w:val="24"/>
        </w:rPr>
        <w:t>ч</w:t>
      </w:r>
      <w:r w:rsidRPr="00C15BE5">
        <w:rPr>
          <w:rFonts w:ascii="Times New Roman" w:hAnsi="Times New Roman"/>
          <w:sz w:val="24"/>
          <w:szCs w:val="24"/>
        </w:rPr>
        <w:t>ване на договора до изтичането на пет години от датата на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182CB8" w:rsidRPr="00C15BE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182CB8" w:rsidRPr="00AC5EF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ІV. ПРАВА И ЗАДЪЛЖЕНИЯ НА СТРАНИТЕ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182CB8" w:rsidRPr="00AC5EF5" w:rsidRDefault="00182CB8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7.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одобри изменение на дого</w:t>
      </w:r>
      <w:r>
        <w:rPr>
          <w:rFonts w:ascii="Times New Roman" w:hAnsi="Times New Roman"/>
          <w:sz w:val="24"/>
          <w:szCs w:val="24"/>
        </w:rPr>
        <w:t xml:space="preserve">вора при условията на чл. 21 от </w:t>
      </w:r>
      <w:r w:rsidRPr="00C15BE5">
        <w:rPr>
          <w:rFonts w:ascii="Times New Roman" w:hAnsi="Times New Roman"/>
          <w:sz w:val="24"/>
          <w:szCs w:val="24"/>
        </w:rPr>
        <w:t>същия.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479FD">
        <w:rPr>
          <w:rFonts w:ascii="Times New Roman" w:hAnsi="Times New Roman"/>
          <w:b/>
          <w:sz w:val="24"/>
          <w:szCs w:val="24"/>
        </w:rPr>
        <w:t>Чл. 8.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упражнява постояне</w:t>
      </w:r>
      <w:r>
        <w:rPr>
          <w:rFonts w:ascii="Times New Roman" w:hAnsi="Times New Roman"/>
          <w:sz w:val="24"/>
          <w:szCs w:val="24"/>
        </w:rPr>
        <w:t xml:space="preserve">н, текущ и последващ контрол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точното извършване на дейностите по одобрения проект.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2CB8" w:rsidRPr="00C15BE5" w:rsidRDefault="00182CB8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C15BE5">
        <w:rPr>
          <w:rFonts w:ascii="Times New Roman" w:hAnsi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182CB8" w:rsidRPr="00C15BE5" w:rsidRDefault="00182CB8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нормативни задължения,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>:</w:t>
      </w:r>
    </w:p>
    <w:p w:rsidR="00182CB8" w:rsidRPr="007479FD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color w:val="323E4F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извършва административни проверки и проверки</w:t>
      </w:r>
      <w:r>
        <w:rPr>
          <w:rFonts w:ascii="Times New Roman" w:hAnsi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/>
          <w:sz w:val="24"/>
          <w:szCs w:val="24"/>
        </w:rPr>
        <w:t xml:space="preserve">законодателство, приложимите актове на правото </w:t>
      </w:r>
      <w:r>
        <w:rPr>
          <w:rFonts w:ascii="Times New Roman" w:hAnsi="Times New Roman"/>
          <w:sz w:val="24"/>
          <w:szCs w:val="24"/>
        </w:rPr>
        <w:t>на Европейския съюз, Наредба № 2</w:t>
      </w:r>
      <w:r w:rsidRPr="00C15BE5">
        <w:rPr>
          <w:rFonts w:ascii="Times New Roman" w:hAnsi="Times New Roman"/>
          <w:sz w:val="24"/>
          <w:szCs w:val="24"/>
        </w:rPr>
        <w:t>2 от 2016</w:t>
      </w:r>
      <w:r>
        <w:rPr>
          <w:rFonts w:ascii="Times New Roman" w:hAnsi="Times New Roman"/>
          <w:sz w:val="24"/>
          <w:szCs w:val="24"/>
        </w:rPr>
        <w:t>г. и този договор.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проверява материалните ценности, счетов</w:t>
      </w:r>
      <w:r>
        <w:rPr>
          <w:rFonts w:ascii="Times New Roman" w:hAnsi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програмно осигуряване във връзка с одобрената инвестиция;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определен срок изисква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осъществява предварителна проверка и последващ к</w:t>
      </w:r>
      <w:r>
        <w:rPr>
          <w:rFonts w:ascii="Times New Roman" w:hAnsi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/>
          <w:sz w:val="24"/>
          <w:szCs w:val="24"/>
        </w:rPr>
        <w:t xml:space="preserve">съгласно утвърдени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указания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контрол.</w:t>
      </w:r>
    </w:p>
    <w:p w:rsidR="00182CB8" w:rsidRPr="00C15BE5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публикува информация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нормативен акт.</w:t>
      </w:r>
    </w:p>
    <w:p w:rsidR="00182CB8" w:rsidRDefault="00182CB8" w:rsidP="001E135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преценява обоснов</w:t>
      </w:r>
      <w:r>
        <w:rPr>
          <w:rFonts w:ascii="Times New Roman" w:hAnsi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/>
          <w:sz w:val="24"/>
          <w:szCs w:val="24"/>
        </w:rPr>
        <w:t>представените „Технически проект” или „Работен проект” чрез съпоставяне с референтни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настъпят промени в тях и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представи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окончателно плащане.</w:t>
      </w:r>
    </w:p>
    <w:p w:rsidR="00182CB8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/>
          <w:sz w:val="24"/>
          <w:szCs w:val="24"/>
        </w:rPr>
        <w:t xml:space="preserve"> осъществява проверка дали проектът генерира нетни приходи за периода.</w:t>
      </w:r>
    </w:p>
    <w:p w:rsidR="00182CB8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срока по чл. 6, ал. 4.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b/>
          <w:sz w:val="24"/>
          <w:szCs w:val="24"/>
        </w:rPr>
        <w:lastRenderedPageBreak/>
        <w:t>Чл. 9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може да откаже плащането, да намали договорената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установи при проверките п</w:t>
      </w:r>
      <w:r>
        <w:rPr>
          <w:rFonts w:ascii="Times New Roman" w:hAnsi="Times New Roman"/>
          <w:sz w:val="24"/>
          <w:szCs w:val="24"/>
        </w:rPr>
        <w:t>о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 на документите или непълнота или неяснота на заявените данни и посочените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факти, несъответствие на представените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документи с действителното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несъответствие с целите, дейностите и изиск</w:t>
      </w:r>
      <w:r>
        <w:rPr>
          <w:rFonts w:ascii="Times New Roman" w:hAnsi="Times New Roman"/>
          <w:sz w:val="24"/>
          <w:szCs w:val="24"/>
        </w:rPr>
        <w:t>ванията определени с Наредба № 2</w:t>
      </w:r>
      <w:r w:rsidRPr="00C15BE5">
        <w:rPr>
          <w:rFonts w:ascii="Times New Roman" w:hAnsi="Times New Roman"/>
          <w:sz w:val="24"/>
          <w:szCs w:val="24"/>
        </w:rPr>
        <w:t>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 или с приложим акт на правото на Европейския съюз или неспазване на един или повече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182CB8" w:rsidRPr="00C15BE5" w:rsidRDefault="00182CB8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контрол, мерките за развитие на селските райони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изпълнение (ЕС) № 809/2014“.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>
        <w:rPr>
          <w:rFonts w:ascii="Times New Roman" w:hAnsi="Times New Roman"/>
          <w:sz w:val="24"/>
          <w:szCs w:val="24"/>
        </w:rPr>
        <w:t xml:space="preserve"> Наредба № 2</w:t>
      </w:r>
      <w:r w:rsidRPr="00C15BE5">
        <w:rPr>
          <w:rFonts w:ascii="Times New Roman" w:hAnsi="Times New Roman"/>
          <w:sz w:val="24"/>
          <w:szCs w:val="24"/>
        </w:rPr>
        <w:t>2 от 2016 г. в срока по чл.6, ал. 1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след извършване на проверка по букви "iii" и "v" от Раздел 2 "Контролни дейности", т.А "Процедури по одобряване на заявленията" от Приложение № I към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/>
          <w:b/>
          <w:sz w:val="24"/>
          <w:szCs w:val="24"/>
        </w:rPr>
        <w:t>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 L, L 255/18 от 28 август 2014 г.)</w:t>
      </w:r>
      <w:r w:rsidRPr="00C15BE5">
        <w:rPr>
          <w:rFonts w:ascii="Times New Roman" w:hAnsi="Times New Roman"/>
          <w:sz w:val="24"/>
          <w:szCs w:val="24"/>
        </w:rPr>
        <w:t xml:space="preserve"> във връзка с чл. 48, параграф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Регламент за изпълнение (ЕС) № 809/2014 се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одобреният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допустимост за подпомагане.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подпомаганите активи не се използват съгласно предназначението и при условията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одобрения проект;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извършването на проверка</w:t>
      </w:r>
      <w:r>
        <w:rPr>
          <w:rFonts w:ascii="Times New Roman" w:hAnsi="Times New Roman"/>
          <w:sz w:val="24"/>
          <w:szCs w:val="24"/>
        </w:rPr>
        <w:t xml:space="preserve"> по Наредба № 2</w:t>
      </w:r>
      <w:r w:rsidRPr="00C15BE5">
        <w:rPr>
          <w:rFonts w:ascii="Times New Roman" w:hAnsi="Times New Roman"/>
          <w:sz w:val="24"/>
          <w:szCs w:val="24"/>
        </w:rPr>
        <w:t>2 от 2016 г. или по действащ акт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правото на Европейския съюз;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9.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са представени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неистински документи или такива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невярно съдържание такива, независимо дали вината 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при установяване на нарушения по чл. 35 от Делегиран регламент (ЕС) № 640/2014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директните плащания, </w:t>
      </w:r>
      <w:r w:rsidRPr="00C15BE5">
        <w:rPr>
          <w:rFonts w:ascii="Times New Roman" w:hAnsi="Times New Roman"/>
          <w:sz w:val="24"/>
          <w:szCs w:val="24"/>
        </w:rPr>
        <w:lastRenderedPageBreak/>
        <w:t>подпомагането на развитието на селските райони и кръстосаното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съответствие (ОВ, L 181/48 от 20 юни 2014 г.).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установил някоя от хипотезите </w:t>
      </w:r>
      <w:r>
        <w:rPr>
          <w:rFonts w:ascii="Times New Roman" w:hAnsi="Times New Roman"/>
          <w:sz w:val="24"/>
          <w:szCs w:val="24"/>
        </w:rPr>
        <w:t>на чл.12, ал.3</w:t>
      </w:r>
      <w:r w:rsidRPr="00C15BE5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укрил или не е уведомил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факти и обстоятелства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182CB8" w:rsidRPr="00C15BE5" w:rsidRDefault="00182CB8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13.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спазил Закона за обществените поръчки и свързаните с 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182CB8" w:rsidRPr="00C15BE5" w:rsidRDefault="00182CB8" w:rsidP="001B022C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оправомощен контролен орган, одитни или сертифициращи органи.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налага финансови корекции за установените нарушения по реда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D8">
        <w:rPr>
          <w:rFonts w:ascii="Times New Roman" w:hAnsi="Times New Roman"/>
          <w:b/>
          <w:sz w:val="24"/>
          <w:szCs w:val="24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Насоките за определяне на финансови корекции, които трябва да бъдат внесени във финансирани от Съюза разходи в рамките на споделеното управление, в случай на неспазване на правилата за възлагане на обществени поръчки, одобрени с Решение С(2013) 9527 от 19 декември 2013 г. на Европейската комисия.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14.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e спазил стандартизираните изи</w:t>
      </w:r>
      <w:r>
        <w:rPr>
          <w:rFonts w:ascii="Times New Roman" w:hAnsi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/>
          <w:sz w:val="24"/>
          <w:szCs w:val="24"/>
        </w:rPr>
        <w:t>чл. 229, ал. 1, т. 4 от Закона за обществените поръчки или „Указанията за п</w:t>
      </w:r>
      <w:r>
        <w:rPr>
          <w:rFonts w:ascii="Times New Roman" w:hAnsi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(www.dfz.bg), 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или друг оправомощен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орган.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изпълнил дадените му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/>
          <w:sz w:val="24"/>
          <w:szCs w:val="24"/>
        </w:rPr>
        <w:t>контролен орган при осъществяване на предварителна проверка относно законосъбразността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16. дейностите, разходите или извършените п</w:t>
      </w:r>
      <w:r>
        <w:rPr>
          <w:rFonts w:ascii="Times New Roman" w:hAnsi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изключение на допустимите за финансиране предвар</w:t>
      </w:r>
      <w:r>
        <w:rPr>
          <w:rFonts w:ascii="Times New Roman" w:hAnsi="Times New Roman"/>
          <w:sz w:val="24"/>
          <w:szCs w:val="24"/>
        </w:rPr>
        <w:t>ителни разходи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17.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или друг компетентен орган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/>
          <w:sz w:val="24"/>
          <w:szCs w:val="24"/>
        </w:rPr>
        <w:t>създал изкуствено условия, необходими за получаване на помощта, с цел осъществяване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 или българското законодателство.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18. е установено, че за същата инвестиция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държавно подпомагане.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19.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започнал изпълнението на ин</w:t>
      </w:r>
      <w:r>
        <w:rPr>
          <w:rFonts w:ascii="Times New Roman" w:hAnsi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20.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възложител по чл. 5 и 6 от Зако</w:t>
      </w:r>
      <w:r>
        <w:rPr>
          <w:rFonts w:ascii="Times New Roman" w:hAnsi="Times New Roman"/>
          <w:sz w:val="24"/>
          <w:szCs w:val="24"/>
        </w:rPr>
        <w:t xml:space="preserve">на за обществените поръчки не е </w:t>
      </w:r>
      <w:r w:rsidRPr="00C15BE5">
        <w:rPr>
          <w:rFonts w:ascii="Times New Roman" w:hAnsi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обществена поръчка за избор на изпълнител за всички разходи и не е </w:t>
      </w:r>
      <w:r w:rsidRPr="00C15BE5">
        <w:rPr>
          <w:rFonts w:ascii="Times New Roman" w:hAnsi="Times New Roman"/>
          <w:sz w:val="24"/>
          <w:szCs w:val="24"/>
        </w:rPr>
        <w:lastRenderedPageBreak/>
        <w:t xml:space="preserve">изпълнил задължението в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чл. 22, ал. 3 от настоящия договор.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21. обекти - недвижими културни ценности, предм</w:t>
      </w:r>
      <w:r>
        <w:rPr>
          <w:rFonts w:ascii="Times New Roman" w:hAnsi="Times New Roman"/>
          <w:sz w:val="24"/>
          <w:szCs w:val="24"/>
        </w:rPr>
        <w:t xml:space="preserve">ет на инвестицията по настоящия </w:t>
      </w:r>
      <w:r w:rsidRPr="00C15BE5">
        <w:rPr>
          <w:rFonts w:ascii="Times New Roman" w:hAnsi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22. заявените за възстановяване разходи не отговарят</w:t>
      </w:r>
      <w:r>
        <w:rPr>
          <w:rFonts w:ascii="Times New Roman" w:hAnsi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действително са извършени и изплатени на избр</w:t>
      </w:r>
      <w:r>
        <w:rPr>
          <w:rFonts w:ascii="Times New Roman" w:hAnsi="Times New Roman"/>
          <w:sz w:val="24"/>
          <w:szCs w:val="24"/>
        </w:rPr>
        <w:t xml:space="preserve">ания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одобрен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плащането по силата на договор;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извършени са срещу съответните разхо</w:t>
      </w:r>
      <w:r>
        <w:rPr>
          <w:rFonts w:ascii="Times New Roman" w:hAnsi="Times New Roman"/>
          <w:sz w:val="24"/>
          <w:szCs w:val="24"/>
        </w:rPr>
        <w:t>до</w:t>
      </w:r>
      <w:r w:rsidRPr="00C15BE5">
        <w:rPr>
          <w:rFonts w:ascii="Times New Roman" w:hAnsi="Times New Roman"/>
          <w:sz w:val="24"/>
          <w:szCs w:val="24"/>
        </w:rPr>
        <w:t>оправдателни докумен</w:t>
      </w:r>
      <w:r>
        <w:rPr>
          <w:rFonts w:ascii="Times New Roman" w:hAnsi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/>
          <w:sz w:val="24"/>
          <w:szCs w:val="24"/>
        </w:rPr>
        <w:t>документи с еквивалентна доказателствена стойност;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извършени са в парична форма и платени по банков път;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г) отразени са в счетоводната и данъчната </w:t>
      </w:r>
      <w:r>
        <w:rPr>
          <w:rFonts w:ascii="Times New Roman" w:hAnsi="Times New Roman"/>
          <w:sz w:val="24"/>
          <w:szCs w:val="24"/>
        </w:rPr>
        <w:t xml:space="preserve">документация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проследят;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/>
          <w:b/>
          <w:sz w:val="24"/>
          <w:szCs w:val="24"/>
        </w:rPr>
        <w:t xml:space="preserve">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</w:t>
      </w:r>
      <w:r w:rsidRPr="00C15BE5">
        <w:rPr>
          <w:rFonts w:ascii="Times New Roman" w:hAnsi="Times New Roman"/>
          <w:sz w:val="24"/>
          <w:szCs w:val="24"/>
        </w:rPr>
        <w:t>(ОВ, L 298 от 26 октомври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2012 г.);</w:t>
      </w:r>
    </w:p>
    <w:p w:rsidR="00182CB8" w:rsidRPr="00C15BE5" w:rsidRDefault="00182CB8" w:rsidP="00760CB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23. от заявената финансова помощ не е приспадната положителната разлика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сключване на договора до датата на подаване на заявката за окончателно плащане.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Когато не всички заявени разходи са допустими за подпомагане нетните приходи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24. не е възстановена неприспаднатата от получен</w:t>
      </w:r>
      <w:r>
        <w:rPr>
          <w:rFonts w:ascii="Times New Roman" w:hAnsi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проект, за периода от сключване на договора до изтичане на срока по чл. 53, ал. 1 от Наредба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12 от 25.07.2016 г.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6D7CB6">
        <w:rPr>
          <w:rFonts w:ascii="Times New Roman" w:hAnsi="Times New Roman"/>
          <w:b/>
          <w:sz w:val="24"/>
          <w:szCs w:val="24"/>
        </w:rPr>
        <w:t xml:space="preserve"> ЮЛНЦ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49, ал. 1 </w:t>
      </w:r>
      <w:r>
        <w:rPr>
          <w:rFonts w:ascii="Times New Roman" w:hAnsi="Times New Roman"/>
          <w:sz w:val="24"/>
          <w:szCs w:val="24"/>
        </w:rPr>
        <w:t xml:space="preserve">от Наредба № 12 от 2016 г. не е </w:t>
      </w:r>
      <w:r w:rsidRPr="00C15BE5">
        <w:rPr>
          <w:rFonts w:ascii="Times New Roman" w:hAnsi="Times New Roman"/>
          <w:sz w:val="24"/>
          <w:szCs w:val="24"/>
        </w:rPr>
        <w:t>представил удостоверение за регистрация в Регистъра на доставчиците на социални услуги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Агенцията за социално подпомагане, а когато се предоставят социални услуги за деца не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представил и заверен препис от лиценза, издаден от председателя на Държавната агенция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закрила на детето, при проекти за дейности по чл. 4, т. 5 от същата наредба.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В случаите на пълен или частичен отказ за из</w:t>
      </w:r>
      <w:r>
        <w:rPr>
          <w:rFonts w:ascii="Times New Roman" w:hAnsi="Times New Roman"/>
          <w:sz w:val="24"/>
          <w:szCs w:val="24"/>
        </w:rPr>
        <w:t xml:space="preserve">плащане на финансовата помощ се </w:t>
      </w:r>
      <w:r w:rsidRPr="00C15BE5">
        <w:rPr>
          <w:rFonts w:ascii="Times New Roman" w:hAnsi="Times New Roman"/>
          <w:sz w:val="24"/>
          <w:szCs w:val="24"/>
        </w:rPr>
        <w:t xml:space="preserve">прилагат чл. 48, ал. 3 </w:t>
      </w:r>
      <w:r>
        <w:rPr>
          <w:rFonts w:ascii="Times New Roman" w:hAnsi="Times New Roman"/>
          <w:sz w:val="24"/>
          <w:szCs w:val="24"/>
        </w:rPr>
        <w:t>и ал. 4 от Наредба № 12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82CB8" w:rsidRPr="00C15BE5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6D7CB6" w:rsidRDefault="00182CB8" w:rsidP="006D7CB6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>Чл. 10.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Pr="004612F3">
        <w:rPr>
          <w:rFonts w:ascii="Times New Roman" w:hAnsi="Times New Roman"/>
          <w:b/>
          <w:sz w:val="24"/>
          <w:szCs w:val="24"/>
        </w:rPr>
        <w:lastRenderedPageBreak/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допустими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/>
          <w:sz w:val="24"/>
          <w:szCs w:val="24"/>
        </w:rPr>
        <w:t xml:space="preserve">извършване на цялата инвестиция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при изпълнение на всички, предвидени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 този договор и нормативни актове условия и изисквания.</w:t>
      </w:r>
    </w:p>
    <w:p w:rsidR="00182CB8" w:rsidRDefault="00182CB8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оказва съдействие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нередовности в заявления и документи към тях, както и при необходимост от представяне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като му определя срок за отстраняване на нередовностите,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за представяне на допълнително изискани документи, относими по преценка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точното изпълнение, на което и да е от задълженията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както и спазването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182CB8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предварителна проверка в срок до 20 работни дни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C15BE5">
        <w:rPr>
          <w:rFonts w:ascii="Times New Roman" w:hAnsi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възлагането й по ред, определен Закона за обществените поръчки.</w:t>
      </w:r>
    </w:p>
    <w:p w:rsidR="00182CB8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(5) Въз осно</w:t>
      </w:r>
      <w:r w:rsidRPr="00C15BE5">
        <w:rPr>
          <w:rFonts w:ascii="Times New Roman" w:hAnsi="Times New Roman"/>
          <w:sz w:val="24"/>
          <w:szCs w:val="24"/>
        </w:rPr>
        <w:t>ва на констатациите от извършения п</w:t>
      </w:r>
      <w:r>
        <w:rPr>
          <w:rFonts w:ascii="Times New Roman" w:hAnsi="Times New Roman"/>
          <w:sz w:val="24"/>
          <w:szCs w:val="24"/>
        </w:rPr>
        <w:t xml:space="preserve">оследващ контрол на проведените </w:t>
      </w:r>
      <w:r w:rsidRPr="00C15BE5">
        <w:rPr>
          <w:rFonts w:ascii="Times New Roman" w:hAnsi="Times New Roman"/>
          <w:sz w:val="24"/>
          <w:szCs w:val="24"/>
        </w:rPr>
        <w:t xml:space="preserve">обществени поръчки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изцяло, съгласува частично (като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налага финансова корекция съобразно чл. 9, ал. 1, т. 13 от настоящия договор) или не съгласува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26207B">
        <w:rPr>
          <w:rFonts w:ascii="Times New Roman" w:hAnsi="Times New Roman"/>
          <w:b/>
          <w:sz w:val="24"/>
          <w:szCs w:val="24"/>
        </w:rPr>
        <w:t>Чл. 11.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осигурява конфиденциалн</w:t>
      </w:r>
      <w:r>
        <w:rPr>
          <w:rFonts w:ascii="Times New Roman" w:hAnsi="Times New Roman"/>
          <w:sz w:val="24"/>
          <w:szCs w:val="24"/>
        </w:rPr>
        <w:t xml:space="preserve">ост на получената информация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182CB8" w:rsidRPr="00DC097D" w:rsidRDefault="00182CB8" w:rsidP="00DC097D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C0F21">
        <w:rPr>
          <w:rFonts w:ascii="Times New Roman" w:hAnsi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/>
          <w:b/>
          <w:sz w:val="24"/>
          <w:szCs w:val="24"/>
        </w:rPr>
        <w:t>МИГ</w:t>
      </w: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182CB8" w:rsidRPr="00EC0F21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ЗАДЪЛЖЕНИЯ НА МИГ</w:t>
      </w: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/>
          <w:sz w:val="24"/>
          <w:szCs w:val="24"/>
        </w:rPr>
        <w:t>е длъжна: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 оказва необходимото съдействие на </w:t>
      </w:r>
      <w:bookmarkStart w:id="4" w:name="_Hlk491350524"/>
      <w:r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bookmarkEnd w:id="4"/>
      <w:r>
        <w:rPr>
          <w:rFonts w:ascii="Times New Roman" w:hAnsi="Times New Roman"/>
          <w:sz w:val="24"/>
          <w:szCs w:val="24"/>
        </w:rPr>
        <w:t xml:space="preserve">бенефициента във връзка със законосъобразното и правилно изпълнение на </w:t>
      </w:r>
      <w:r>
        <w:rPr>
          <w:rFonts w:ascii="Times New Roman" w:hAnsi="Times New Roman"/>
          <w:sz w:val="24"/>
          <w:szCs w:val="24"/>
        </w:rPr>
        <w:lastRenderedPageBreak/>
        <w:t>проектите, съобразно договорните й задължения, произтичащи от административните договори;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 осъществява наблюдение на изпълнението на проекта;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/>
          <w:sz w:val="24"/>
          <w:szCs w:val="24"/>
        </w:rPr>
        <w:t>бенефициента при подготовката на заявка за плащане до РА;</w:t>
      </w:r>
    </w:p>
    <w:p w:rsidR="00182CB8" w:rsidRDefault="00182CB8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да предоставя на МЗХГ и РА всяка поискана информация за осъществяването на дейностите по проекта;</w:t>
      </w:r>
    </w:p>
    <w:p w:rsidR="00182CB8" w:rsidRPr="00EC0F21" w:rsidRDefault="00182CB8" w:rsidP="0057495E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да предоставя достъп до съответните документи и да съдейства за осъществяване на проверки от оправомощени представители на </w:t>
      </w:r>
      <w:r w:rsidRPr="0057495E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57495E">
        <w:rPr>
          <w:rFonts w:ascii="Times New Roman" w:hAnsi="Times New Roman"/>
          <w:sz w:val="24"/>
          <w:szCs w:val="24"/>
        </w:rPr>
        <w:t>, Министерството на земеделието, храните и горите</w:t>
      </w:r>
      <w:r>
        <w:rPr>
          <w:rFonts w:ascii="Times New Roman" w:hAnsi="Times New Roman"/>
          <w:sz w:val="24"/>
          <w:szCs w:val="24"/>
        </w:rPr>
        <w:t xml:space="preserve">, Сметната палата, Европейската </w:t>
      </w:r>
      <w:r w:rsidRPr="0057495E">
        <w:rPr>
          <w:rFonts w:ascii="Times New Roman" w:hAnsi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182CB8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DC097D" w:rsidRDefault="00182CB8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_Hlk491349067"/>
      <w:r w:rsidRPr="00DC097D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bookmarkEnd w:id="5"/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14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получи помощта до размера, определен</w:t>
      </w:r>
    </w:p>
    <w:p w:rsidR="00182CB8" w:rsidRDefault="00182CB8" w:rsidP="00AF380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право: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бъде уведомен за окончателния размер на финанс</w:t>
      </w:r>
      <w:r>
        <w:rPr>
          <w:rFonts w:ascii="Times New Roman" w:hAnsi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/>
          <w:sz w:val="24"/>
          <w:szCs w:val="24"/>
        </w:rPr>
        <w:t>бъде изплатена такава.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получи авансово и/или междинно плащане при изпълнение на условията за това.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преглед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документите при подаване на заявка за авансово,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нередовности, след което отново да подаде заявка за плащане и да получи уникален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проверка/посещение на място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след подаване на заявка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междинно/окончателно плащане, да му бъде представен протоколът с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направените констатации.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писмено да направи възражения и да даде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обяснения по направените констатации пред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до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182CB8" w:rsidRPr="00C15BE5" w:rsidRDefault="00182CB8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5. да оттегля по всяко време с писмено уведомление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пода</w:t>
      </w:r>
      <w:r>
        <w:rPr>
          <w:rFonts w:ascii="Times New Roman" w:hAnsi="Times New Roman"/>
          <w:sz w:val="24"/>
          <w:szCs w:val="24"/>
        </w:rPr>
        <w:t xml:space="preserve">дена заявка за </w:t>
      </w:r>
      <w:r w:rsidRPr="00C15BE5">
        <w:rPr>
          <w:rFonts w:ascii="Times New Roman" w:hAnsi="Times New Roman"/>
          <w:sz w:val="24"/>
          <w:szCs w:val="24"/>
        </w:rPr>
        <w:t>плащане и приложените към нея документи изц</w:t>
      </w:r>
      <w:r>
        <w:rPr>
          <w:rFonts w:ascii="Times New Roman" w:hAnsi="Times New Roman"/>
          <w:sz w:val="24"/>
          <w:szCs w:val="24"/>
        </w:rPr>
        <w:t xml:space="preserve">яло или частично при наличие на </w:t>
      </w:r>
      <w:r w:rsidRPr="00C15BE5">
        <w:rPr>
          <w:rFonts w:ascii="Times New Roman" w:hAnsi="Times New Roman"/>
          <w:sz w:val="24"/>
          <w:szCs w:val="24"/>
        </w:rPr>
        <w:t>условията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чл. 46, ал. 5 и следващите от Наредба № 12 от 25.07.2016г. и да поправя очевидни грешки в тези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при спазване на условията на чл. 46, ал. 8 и ал. 9 от Наредба № 12 от 25.07.2016г.</w:t>
      </w:r>
    </w:p>
    <w:p w:rsidR="00182CB8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6. да подаде искане за изменение на настоящия до</w:t>
      </w:r>
      <w:r>
        <w:rPr>
          <w:rFonts w:ascii="Times New Roman" w:hAnsi="Times New Roman"/>
          <w:sz w:val="24"/>
          <w:szCs w:val="24"/>
        </w:rPr>
        <w:t xml:space="preserve">говор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условията на </w:t>
      </w:r>
      <w:r w:rsidRPr="00C15BE5">
        <w:rPr>
          <w:rFonts w:ascii="Times New Roman" w:hAnsi="Times New Roman"/>
          <w:sz w:val="24"/>
          <w:szCs w:val="24"/>
        </w:rPr>
        <w:t xml:space="preserve">чл. </w:t>
      </w:r>
      <w:r w:rsidRPr="00760CBD">
        <w:rPr>
          <w:rFonts w:ascii="Times New Roman" w:hAnsi="Times New Roman"/>
          <w:sz w:val="24"/>
          <w:szCs w:val="24"/>
        </w:rPr>
        <w:t>23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182CB8" w:rsidRPr="00F57C79" w:rsidRDefault="00182CB8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F57C79" w:rsidRDefault="00182CB8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>Чл. 15.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/>
          <w:sz w:val="24"/>
          <w:szCs w:val="24"/>
        </w:rPr>
        <w:t xml:space="preserve"> инвестицията в срока по чл. 6, </w:t>
      </w:r>
      <w:r w:rsidRPr="00C15BE5">
        <w:rPr>
          <w:rFonts w:ascii="Times New Roman" w:hAnsi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182CB8" w:rsidRDefault="00182CB8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C15BE5">
        <w:rPr>
          <w:rFonts w:ascii="Times New Roman" w:hAnsi="Times New Roman"/>
          <w:sz w:val="24"/>
          <w:szCs w:val="24"/>
        </w:rPr>
        <w:t>(2) Задължението по ал. 1 включва и задължението за започване изпълнението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инвестицията в срока по чл. 6, ал. 3, т. 1 или т. 2, за което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в същия срок,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да представи доказателства за това.</w:t>
      </w:r>
    </w:p>
    <w:p w:rsidR="00182CB8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за периода от сключ</w:t>
      </w:r>
      <w:r>
        <w:rPr>
          <w:rFonts w:ascii="Times New Roman" w:hAnsi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/>
          <w:sz w:val="24"/>
          <w:szCs w:val="24"/>
        </w:rPr>
        <w:t xml:space="preserve">срока по чл. 6, ал. 4 да представя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изискваните му данни, документи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информация.</w:t>
      </w:r>
    </w:p>
    <w:p w:rsidR="00182CB8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осигурява достъп, своевременно съдействие, 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комисия, Европейската сметна палата, Европейск</w:t>
      </w:r>
      <w:r>
        <w:rPr>
          <w:rFonts w:ascii="Times New Roman" w:hAnsi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осигури от своите </w:t>
      </w:r>
      <w:r>
        <w:rPr>
          <w:rFonts w:ascii="Times New Roman" w:hAnsi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/>
          <w:sz w:val="24"/>
          <w:szCs w:val="24"/>
        </w:rPr>
        <w:t>информация и данни свързани с проекта на лицата посочени в ал. 4.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 помощта е длъжен в срок до един ме</w:t>
      </w:r>
      <w:r>
        <w:rPr>
          <w:rFonts w:ascii="Times New Roman" w:hAnsi="Times New Roman"/>
          <w:sz w:val="24"/>
          <w:szCs w:val="24"/>
        </w:rPr>
        <w:t xml:space="preserve">сец от изтичането на периода по </w:t>
      </w:r>
      <w:r w:rsidRPr="00C15BE5">
        <w:rPr>
          <w:rFonts w:ascii="Times New Roman" w:hAnsi="Times New Roman"/>
          <w:sz w:val="24"/>
          <w:szCs w:val="24"/>
        </w:rPr>
        <w:t xml:space="preserve">чл. 53, ал. 1 от НАРЕДБА № 12 от 25.07.2016 г.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F57C79">
        <w:rPr>
          <w:rFonts w:ascii="Times New Roman" w:hAnsi="Times New Roman"/>
          <w:b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приложение № 15 от същата наредба, с изключение за проектите, по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размерът на допустимите за финансово подпомагане разходи не надхвърлят левовата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равностойност на 50 000 евро, за проекти по чл. 4, т. 5 и 7 от НАРЕДБА № 12 от 25.07.2016 г.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проекти предмет на правилата за държавни помощи.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предостави и</w:t>
      </w:r>
      <w:r>
        <w:rPr>
          <w:rFonts w:ascii="Times New Roman" w:hAnsi="Times New Roman"/>
          <w:sz w:val="24"/>
          <w:szCs w:val="24"/>
        </w:rPr>
        <w:t xml:space="preserve">зисканите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/>
          <w:sz w:val="24"/>
          <w:szCs w:val="24"/>
        </w:rPr>
        <w:t>документи свързани с изпълнението на проекта.</w:t>
      </w:r>
    </w:p>
    <w:p w:rsidR="00182CB8" w:rsidRPr="00C15BE5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(8)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застрахова имущест</w:t>
      </w:r>
      <w:r>
        <w:rPr>
          <w:rFonts w:ascii="Times New Roman" w:hAnsi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като:</w:t>
      </w:r>
    </w:p>
    <w:p w:rsidR="00182CB8" w:rsidRPr="00C15BE5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а) при тотална щета на застрахованото имущество в </w:t>
      </w:r>
      <w:r>
        <w:rPr>
          <w:rFonts w:ascii="Times New Roman" w:hAnsi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обезщетение, когато същото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се намалява размерът на задължението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182CB8" w:rsidRPr="00C15BE5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при частично погиване на застрахованото имущес</w:t>
      </w:r>
      <w:r>
        <w:rPr>
          <w:rFonts w:ascii="Times New Roman" w:hAnsi="Times New Roman"/>
          <w:sz w:val="24"/>
          <w:szCs w:val="24"/>
        </w:rPr>
        <w:t xml:space="preserve">тво обезщетението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при частична щета същият е длъжен да възстанови подпомогнатия актив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при привеждането му във функционално състояние;</w:t>
      </w:r>
    </w:p>
    <w:p w:rsidR="00182CB8" w:rsidRPr="00C15BE5" w:rsidRDefault="00182CB8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внесе еднократно целия размер</w:t>
      </w:r>
      <w:r>
        <w:rPr>
          <w:rFonts w:ascii="Times New Roman" w:hAnsi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182CB8" w:rsidRPr="00C15BE5" w:rsidRDefault="00182CB8" w:rsidP="00F7738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при подаване на заявка за плащане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целия срок по чл. 6, ал. 4),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представя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платена застрахователна премия;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застрахователната премия е за 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182CB8" w:rsidRDefault="00182CB8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застраховката следва да покрива минимум риско</w:t>
      </w:r>
      <w:r>
        <w:rPr>
          <w:rFonts w:ascii="Times New Roman" w:hAnsi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/>
          <w:sz w:val="24"/>
          <w:szCs w:val="24"/>
        </w:rPr>
        <w:t>„Застрахователни рискове“ към договора.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(9) Със сумата на застрахователното обезщетение, ко</w:t>
      </w:r>
      <w:r>
        <w:rPr>
          <w:rFonts w:ascii="Times New Roman" w:hAnsi="Times New Roman"/>
          <w:sz w:val="24"/>
          <w:szCs w:val="24"/>
        </w:rPr>
        <w:t xml:space="preserve">гато 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, се </w:t>
      </w:r>
      <w:r w:rsidRPr="00C15BE5">
        <w:rPr>
          <w:rFonts w:ascii="Times New Roman" w:hAnsi="Times New Roman"/>
          <w:sz w:val="24"/>
          <w:szCs w:val="24"/>
        </w:rPr>
        <w:t xml:space="preserve">намалява размерът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 В случай на отказ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 на застрахователното обезщетение или когато неговият размер е по-малък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изплатената за погиналия актив финансова помощ,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възстановяване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финансова помощ, респ. на разликата между размера на получената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 и изплатеното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обезщетение.</w:t>
      </w:r>
    </w:p>
    <w:p w:rsidR="00182CB8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(10) При настъпване на частична щета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длъжен в срок от един месец от </w:t>
      </w:r>
      <w:r w:rsidRPr="00C15BE5">
        <w:rPr>
          <w:rFonts w:ascii="Times New Roman" w:hAnsi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като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 обстоятелство.</w:t>
      </w:r>
    </w:p>
    <w:p w:rsidR="00182CB8" w:rsidRPr="00C15BE5" w:rsidRDefault="00182CB8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(11) В случай че е настъпила тотална щета на подпомаган актив </w:t>
      </w:r>
      <w:r w:rsidRPr="004612F3">
        <w:rPr>
          <w:rFonts w:ascii="Times New Roman" w:hAnsi="Times New Roman"/>
          <w:b/>
          <w:sz w:val="24"/>
          <w:szCs w:val="24"/>
        </w:rPr>
        <w:t xml:space="preserve">ПОЛЗВАТЕЛЯТ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C15BE5">
        <w:rPr>
          <w:rFonts w:ascii="Times New Roman" w:hAnsi="Times New Roman"/>
          <w:sz w:val="24"/>
          <w:szCs w:val="24"/>
        </w:rPr>
        <w:t xml:space="preserve">задължава незабавно и писмено да уведоми застрахователя 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това, като в</w:t>
      </w:r>
    </w:p>
    <w:p w:rsidR="00182CB8" w:rsidRPr="00C15BE5" w:rsidRDefault="00182CB8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уведомлението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поиска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да му бъде предоставена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182CB8" w:rsidRDefault="00182CB8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технически характеристики/спецификации с погиналия. 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преценка за основателността на разходите за новия актив при спазване на изискванията,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чл. 29, ал. 7 от Наредба № 12 от 25.07.2016г. При разлика между размера на цената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новозакупения актив и тази, определена при спазване на изискванията по предходното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изречение,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удържа частта от дължимото му застрахователно обезщетение,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съответстваща на тази разлика.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(12) След закупуване на новия актив и п</w:t>
      </w:r>
      <w:r>
        <w:rPr>
          <w:rFonts w:ascii="Times New Roman" w:hAnsi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/>
          <w:sz w:val="24"/>
          <w:szCs w:val="24"/>
        </w:rPr>
        <w:t xml:space="preserve">удостоверяващи направения разход,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дава писмено съгласие пред застрахователя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изплащане на застрахователното обезщетение в полза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удържа в своя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полза разликата по ал. 11, изречение последно, ако такава е налице.</w:t>
      </w:r>
    </w:p>
    <w:p w:rsidR="00182CB8" w:rsidRPr="00C15BE5" w:rsidRDefault="00182CB8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16</w:t>
      </w:r>
      <w:r>
        <w:rPr>
          <w:rFonts w:ascii="Times New Roman" w:hAnsi="Times New Roman"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/>
          <w:sz w:val="24"/>
          <w:szCs w:val="24"/>
        </w:rPr>
        <w:t xml:space="preserve"> приложимия съгласно ЗОП ред за </w:t>
      </w:r>
      <w:r w:rsidRPr="00C15BE5">
        <w:rPr>
          <w:rFonts w:ascii="Times New Roman" w:hAnsi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неговото прилагане подзаконови нормативни актове.</w:t>
      </w:r>
    </w:p>
    <w:p w:rsidR="00182CB8" w:rsidRPr="00760CBD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при възлагане на дейностите по од</w:t>
      </w:r>
      <w:r>
        <w:rPr>
          <w:rFonts w:ascii="Times New Roman" w:hAnsi="Times New Roman"/>
          <w:sz w:val="24"/>
          <w:szCs w:val="24"/>
        </w:rPr>
        <w:t xml:space="preserve">обрения проект да </w:t>
      </w:r>
      <w:r w:rsidRPr="00C15BE5">
        <w:rPr>
          <w:rFonts w:ascii="Times New Roman" w:hAnsi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последващ контрол. С подписването на 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Pr="00760CBD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182CB8" w:rsidRPr="00760CBD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Промените на Указанията за предварителни пров</w:t>
      </w:r>
      <w:r>
        <w:rPr>
          <w:rFonts w:ascii="Times New Roman" w:hAnsi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/>
          <w:sz w:val="24"/>
          <w:szCs w:val="24"/>
        </w:rPr>
        <w:t xml:space="preserve">задължителни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от датата, на която са публикувани на </w:t>
      </w:r>
      <w:r w:rsidRPr="00760CBD">
        <w:rPr>
          <w:rFonts w:ascii="Times New Roman" w:hAnsi="Times New Roman"/>
          <w:sz w:val="24"/>
          <w:szCs w:val="24"/>
        </w:rPr>
        <w:t xml:space="preserve">интернет страницата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Pr="00760CBD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182CB8" w:rsidRDefault="00182CB8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е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всички документи, посочени в Указанията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(http://www.dfz.bg), като се задължава да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обществените поръчки за изпълнение на дейностите от одобрения проект. С подписването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 с тези указания.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В срока по чл. 6,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пристъпв</w:t>
      </w:r>
      <w:r>
        <w:rPr>
          <w:rFonts w:ascii="Times New Roman" w:hAnsi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осъществената предварителна проверка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публикуването на всяко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 на публикуването му.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C15BE5">
        <w:rPr>
          <w:rFonts w:ascii="Times New Roman" w:hAnsi="Times New Roman"/>
          <w:sz w:val="24"/>
          <w:szCs w:val="24"/>
        </w:rPr>
        <w:t xml:space="preserve">) При възлагане на обществената поръчка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/>
          <w:sz w:val="24"/>
          <w:szCs w:val="24"/>
        </w:rPr>
        <w:t>да не се отклонява от количествените сметки и „технически спецификации”, представляващи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Приложение № 6 към този договор.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>) В 10-дневен срок, считано от датата на сключ</w:t>
      </w:r>
      <w:r>
        <w:rPr>
          <w:rFonts w:ascii="Times New Roman" w:hAnsi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в срок до 10 работни</w:t>
      </w:r>
      <w:r>
        <w:rPr>
          <w:rFonts w:ascii="Times New Roman" w:hAnsi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/>
          <w:sz w:val="24"/>
          <w:szCs w:val="24"/>
        </w:rPr>
        <w:t>данни или документи, или да отстрани констатираните по документите нередовности.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не се вземат предвид.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Чл.17.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извърши за своя сметка плащанията към изпълн</w:t>
      </w:r>
      <w:r>
        <w:rPr>
          <w:rFonts w:ascii="Times New Roman" w:hAnsi="Times New Roman"/>
          <w:sz w:val="24"/>
          <w:szCs w:val="24"/>
        </w:rPr>
        <w:t xml:space="preserve">ителите по проекта за разликата </w:t>
      </w:r>
      <w:r w:rsidRPr="00C15BE5">
        <w:rPr>
          <w:rFonts w:ascii="Times New Roman" w:hAnsi="Times New Roman"/>
          <w:sz w:val="24"/>
          <w:szCs w:val="24"/>
        </w:rPr>
        <w:t>между пълния размер на одобрените разходи, съгласно Приложение № 1 и размера на помощта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3, ал. 1, в срок не по-късно от срока по чл. 46, ал. 2 от Наредба № 12 от 2016 г.</w:t>
      </w:r>
    </w:p>
    <w:p w:rsidR="00182CB8" w:rsidRPr="00C15BE5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при наложена финансова корекция за установени </w:t>
      </w:r>
      <w:r>
        <w:rPr>
          <w:rFonts w:ascii="Times New Roman" w:hAnsi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допустимите за финансово подпомагане разходи по проекта и окончателния </w:t>
      </w:r>
      <w:r w:rsidRPr="00C15BE5">
        <w:rPr>
          <w:rFonts w:ascii="Times New Roman" w:hAnsi="Times New Roman"/>
          <w:sz w:val="24"/>
          <w:szCs w:val="24"/>
        </w:rPr>
        <w:lastRenderedPageBreak/>
        <w:t>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помощ, в срок не по-късно от срока по чл. 46, ал. 2 от Наредба № 12 от 2016г.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осигури в срока за извършване на инв</w:t>
      </w:r>
      <w:r>
        <w:rPr>
          <w:rFonts w:ascii="Times New Roman" w:hAnsi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подаде заявка за междинно или окончателно пла</w:t>
      </w:r>
      <w:r>
        <w:rPr>
          <w:rFonts w:ascii="Times New Roman" w:hAnsi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публикуван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в съответната областна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дирекция на Държавен фонд "Земеделие" по място на извършване на инвестицията, 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към нея документите съгласно приложение № 12 и, приложение № 14 от Наредба № 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2016 г.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да приспадне от поисканата със заявката за плащ</w:t>
      </w:r>
      <w:r>
        <w:rPr>
          <w:rFonts w:ascii="Times New Roman" w:hAnsi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приходи, генерирани при изпълнението на проекта и нетните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плащане.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възстанови получената финансова помощ предс</w:t>
      </w:r>
      <w:r>
        <w:rPr>
          <w:rFonts w:ascii="Times New Roman" w:hAnsi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/>
          <w:sz w:val="24"/>
          <w:szCs w:val="24"/>
        </w:rPr>
        <w:t>между нетните приходи при изпълнението на проекта и нетните приходи одобрени по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периода от сключване на договора до изтичане на срока по чл. 53, ал. 1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</w:t>
      </w:r>
    </w:p>
    <w:p w:rsidR="00182CB8" w:rsidRPr="00C15BE5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проекта, да постави на видно за обществеността място </w:t>
      </w:r>
      <w:r>
        <w:rPr>
          <w:rFonts w:ascii="Times New Roman" w:hAnsi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/>
          <w:sz w:val="24"/>
          <w:szCs w:val="24"/>
        </w:rPr>
        <w:t>ал. 4: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плакат с размер не по-малък от А3, съдържащ инфор</w:t>
      </w:r>
      <w:r>
        <w:rPr>
          <w:rFonts w:ascii="Times New Roman" w:hAnsi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от 10 000 евро до 50 000 евро включително;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плакат с размер не по-малък от А3, съдържащ информация за дейността, подпомагана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- над 50 000 евро;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временен билборд с размери не по-малко от 3 метра в</w:t>
      </w:r>
      <w:r>
        <w:rPr>
          <w:rFonts w:ascii="Times New Roman" w:hAnsi="Times New Roman"/>
          <w:sz w:val="24"/>
          <w:szCs w:val="24"/>
        </w:rPr>
        <w:t xml:space="preserve">исочина и 4 метра широчина – </w:t>
      </w:r>
      <w:r w:rsidRPr="006918CA">
        <w:rPr>
          <w:rFonts w:ascii="Times New Roman" w:hAnsi="Times New Roman"/>
          <w:i/>
          <w:sz w:val="24"/>
          <w:szCs w:val="24"/>
        </w:rPr>
        <w:t>за проекти, включващи строителство с размер на публичната помощ над 500 000 евро;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до 3 месеца след крайната дата за изпълнение на </w:t>
      </w:r>
      <w:r>
        <w:rPr>
          <w:rFonts w:ascii="Times New Roman" w:hAnsi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/>
          <w:sz w:val="24"/>
          <w:szCs w:val="24"/>
        </w:rPr>
        <w:t>срока по чл.6, ал.5 на видно място постоянен билборд с размери не по-малко от 3 м височина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публичната помощ надхвърля 500 000 евро и проектът включва помощ за закупуване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движими или недвижими вещи или строителни дейности.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да публикува на професионалната си електронна с</w:t>
      </w:r>
      <w:r>
        <w:rPr>
          <w:rFonts w:ascii="Times New Roman" w:hAnsi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дейността и да подчертава финансовото подпомагане от Европейския съюз, като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за това, посочени в чл. 62, ал. 5 и 6 от Наредба № 12 от 2016 г.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10. да изпълни и въведе в експлоатация в срок най-к</w:t>
      </w:r>
      <w:r>
        <w:rPr>
          <w:rFonts w:ascii="Times New Roman" w:hAnsi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/>
          <w:sz w:val="24"/>
          <w:szCs w:val="24"/>
        </w:rPr>
        <w:t>окончателно плащане инвестицията - предмет на този договор, включително като изпълни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дали разходите за тях са финансирани по този договор.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11. при проекти за реконструкция и/или ремонт</w:t>
      </w:r>
      <w:r>
        <w:rPr>
          <w:rFonts w:ascii="Times New Roman" w:hAnsi="Times New Roman"/>
          <w:sz w:val="24"/>
          <w:szCs w:val="24"/>
        </w:rPr>
        <w:t xml:space="preserve"> на общински сгради, в които се </w:t>
      </w:r>
      <w:r w:rsidRPr="00C15BE5">
        <w:rPr>
          <w:rFonts w:ascii="Times New Roman" w:hAnsi="Times New Roman"/>
          <w:sz w:val="24"/>
          <w:szCs w:val="24"/>
        </w:rPr>
        <w:t>предоставят обществени услуги, с цел подобряване на тяхната енергийна ефективност,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към заявката за окончателно плащане сертификатът за енергийни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характеристики на сграда съгласно Наредба № Е-РД-04-1 от 2016 г. за обследване за енергийна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ефективност, сертифициране и оценка на енергийните спестявания на сгради, издаден от лице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43, ал. 1, съответно по чл. 43, ал. 2 от Закона за енергийната ефективност, по образец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приложение № 3 към цитираната наредба, а когато това е невъзможно - в срок не по-късно от три месеца след изтичане на една година от въвеждане на подпомаганите активи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експлоатация.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12. при проекти за изграждане, реконструкция, ремон</w:t>
      </w:r>
      <w:r>
        <w:rPr>
          <w:rFonts w:ascii="Times New Roman" w:hAnsi="Times New Roman"/>
          <w:sz w:val="24"/>
          <w:szCs w:val="24"/>
        </w:rPr>
        <w:t xml:space="preserve">т, оборудване и/или обзавеждане </w:t>
      </w:r>
      <w:r w:rsidRPr="00C15BE5">
        <w:rPr>
          <w:rFonts w:ascii="Times New Roman" w:hAnsi="Times New Roman"/>
          <w:sz w:val="24"/>
          <w:szCs w:val="24"/>
        </w:rPr>
        <w:t>на социална инфраструктура за предоставяне на услуги, които не са част от процеса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деинституционализация на деца и възрастни, включително транспортни средства,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представи към заявката за окончателно плащане удостоверение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регистрация в Регистъра на доставчиците на социални услуги към Агенцията за социално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подпомагане, а когато се предоставят социални услуги за деца представи и заверен препис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лиценза, издаден от председателя на Държавната агенция за закрила на детето.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от датата на сключван</w:t>
      </w:r>
      <w:r>
        <w:rPr>
          <w:rFonts w:ascii="Times New Roman" w:hAnsi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/>
          <w:sz w:val="24"/>
          <w:szCs w:val="24"/>
        </w:rPr>
        <w:t>на приложимия към него срок по чл. 6, ал. 4 да: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не променя местоположението на подпомаганата дей</w:t>
      </w:r>
      <w:r>
        <w:rPr>
          <w:rFonts w:ascii="Times New Roman" w:hAnsi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/>
          <w:sz w:val="24"/>
          <w:szCs w:val="24"/>
        </w:rPr>
        <w:t>проект, включително и извън територията на страната.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поддържа съответствие с всяко от условията за даван</w:t>
      </w:r>
      <w:r>
        <w:rPr>
          <w:rFonts w:ascii="Times New Roman" w:hAnsi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което ще се възползва от услугата, и нивото на безработицата.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не преустановява подпомогнатата дейност.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води всички финансови операции, свързани с подпомаганите дейности, отделно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през този период, с изключение на проекти, по които размерът на допустимите за финансово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 разходи за проекта не надхвърлят левовата равностойност на 50 000 евро,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проекти по чл. 4, т. 5 и 7 от Наредба № 12 от 25.07.2016 г. и за проекти предмет на правилата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държавни помощи.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182CB8" w:rsidRPr="00C15BE5" w:rsidRDefault="00182CB8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дейности съгласно одобрения проект. В случаите, когато се налага подмяна на подпомагани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активи поради изтичане на съответния амортизационен срок,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7. под каквато и да е форма да не продава, даря</w:t>
      </w:r>
      <w:r>
        <w:rPr>
          <w:rFonts w:ascii="Times New Roman" w:hAnsi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последния случай подмяната е допустима за новопроизведено оборудване със сходни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182CB8" w:rsidRPr="00C15BE5" w:rsidRDefault="00182CB8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разрешителен и/или лицензионен режим.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спазва и другите свои задължения, уговорени в догово</w:t>
      </w:r>
      <w:r>
        <w:rPr>
          <w:rFonts w:ascii="Times New Roman" w:hAnsi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/>
          <w:sz w:val="24"/>
          <w:szCs w:val="24"/>
        </w:rPr>
        <w:t>помощ.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спазва законодателството в областта на държавните или минималните помощи.</w:t>
      </w:r>
    </w:p>
    <w:p w:rsidR="00182CB8" w:rsidRPr="00892232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спазва мерките за публичност, съгласно изискванията </w:t>
      </w:r>
      <w:r>
        <w:rPr>
          <w:rFonts w:ascii="Times New Roman" w:hAnsi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комуникация 2014-2020 г., </w:t>
      </w:r>
      <w:r w:rsidRPr="00892232">
        <w:rPr>
          <w:rFonts w:ascii="Times New Roman" w:hAnsi="Times New Roman"/>
          <w:sz w:val="24"/>
          <w:szCs w:val="24"/>
        </w:rPr>
        <w:t xml:space="preserve">публикуван на сайта </w:t>
      </w:r>
      <w:hyperlink r:id="rId8" w:history="1">
        <w:r w:rsidRPr="00892232">
          <w:rPr>
            <w:rStyle w:val="Hyperlink"/>
            <w:rFonts w:ascii="Times New Roman" w:hAnsi="Times New Roman"/>
            <w:color w:val="auto"/>
            <w:sz w:val="24"/>
            <w:szCs w:val="24"/>
          </w:rPr>
          <w:t>www.eufunds.bg</w:t>
        </w:r>
      </w:hyperlink>
      <w:r w:rsidRPr="00892232">
        <w:rPr>
          <w:rFonts w:ascii="Times New Roman" w:hAnsi="Times New Roman"/>
          <w:sz w:val="24"/>
          <w:szCs w:val="24"/>
        </w:rPr>
        <w:t>.</w:t>
      </w: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Плакатът, табелата, билборда и електронната страниц</w:t>
      </w:r>
      <w:r>
        <w:rPr>
          <w:rFonts w:ascii="Times New Roman" w:hAnsi="Times New Roman"/>
          <w:sz w:val="24"/>
          <w:szCs w:val="24"/>
        </w:rPr>
        <w:t xml:space="preserve">а по чл. 15, ал. 1, т. 7, 8 и 9 </w:t>
      </w:r>
      <w:r w:rsidRPr="00C15BE5">
        <w:rPr>
          <w:rFonts w:ascii="Times New Roman" w:hAnsi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Европейския съюз, </w:t>
      </w:r>
      <w:r>
        <w:rPr>
          <w:rFonts w:ascii="Times New Roman" w:hAnsi="Times New Roman"/>
          <w:sz w:val="24"/>
          <w:szCs w:val="24"/>
        </w:rPr>
        <w:t xml:space="preserve">логото на Лидер, логото на ПРСР, </w:t>
      </w:r>
      <w:r w:rsidRPr="00C15BE5">
        <w:rPr>
          <w:rFonts w:ascii="Times New Roman" w:hAnsi="Times New Roman"/>
          <w:sz w:val="24"/>
          <w:szCs w:val="24"/>
        </w:rPr>
        <w:t>националното знаме на Република България,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плаката, табелата, билборда или електронната страница.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6918CA" w:rsidRDefault="00182CB8" w:rsidP="006918CA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V. ОТГОВОРНОСТ ПРИ НЕИЗПЪЛНЕНИЕ, ЗАБАВЕНО ИЛИ ЛОШО ИЗПЪЛНЕНИЕ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 1</w:t>
      </w:r>
      <w:r>
        <w:rPr>
          <w:rFonts w:ascii="Times New Roman" w:hAnsi="Times New Roman"/>
          <w:b/>
          <w:sz w:val="24"/>
          <w:szCs w:val="24"/>
        </w:rPr>
        <w:t>8</w:t>
      </w:r>
      <w:r w:rsidRPr="006918CA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неизпълнение на задължението по чл. 6, ал. 3, т. 3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/>
          <w:sz w:val="24"/>
          <w:szCs w:val="24"/>
        </w:rPr>
        <w:t xml:space="preserve">едноседмично предизвестие до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представяне на доказателства.</w:t>
      </w:r>
    </w:p>
    <w:p w:rsidR="00182CB8" w:rsidRPr="00C15BE5" w:rsidRDefault="00182CB8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непредставяне на доказателства в срока на предизвестието,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случаите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изклю</w:t>
      </w:r>
      <w:r>
        <w:rPr>
          <w:rFonts w:ascii="Times New Roman" w:hAnsi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задължението и за следващата календарна година.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При получено авансово плащане по договора,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(5) Законната лихва по ал. 4 не се дължи, когато в срок н</w:t>
      </w:r>
      <w:r>
        <w:rPr>
          <w:rFonts w:ascii="Times New Roman" w:hAnsi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/>
          <w:sz w:val="24"/>
          <w:szCs w:val="24"/>
        </w:rPr>
        <w:t xml:space="preserve">от датата на получаване на авансовото плащане,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заяви изрично пред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получил авансово пл</w:t>
      </w:r>
      <w:r>
        <w:rPr>
          <w:rFonts w:ascii="Times New Roman" w:hAnsi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/>
          <w:sz w:val="24"/>
          <w:szCs w:val="24"/>
        </w:rPr>
        <w:t xml:space="preserve">заяви изрично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 до изтичане на срока по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19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неподаване на заявка за окончателно плащане в срок,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цялата получен</w:t>
      </w:r>
      <w:r>
        <w:rPr>
          <w:rFonts w:ascii="Times New Roman" w:hAnsi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Връщане на цялата получена финансова помощ (по </w:t>
      </w:r>
      <w:r>
        <w:rPr>
          <w:rFonts w:ascii="Times New Roman" w:hAnsi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/>
          <w:sz w:val="24"/>
          <w:szCs w:val="24"/>
        </w:rPr>
        <w:t>плащане), ведно със законната лихва, считано от датата на нейното изплащане се дължи 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пълен отказ за изплащане на финансовата помощ от страна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полученото авансово и/или междинно плащане и размера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заявката за окончателно плащане (ако има такава разлика).</w:t>
      </w:r>
    </w:p>
    <w:p w:rsidR="00182CB8" w:rsidRPr="00C15BE5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20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неспазване на 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 по чл. 47, ал. 2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2016г.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Санкциите съгласно Методика за отказване, намаляване 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 по чл. 47, ал. 2 от Наредба № 12 от 2016г. се прилагат и при неспазване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6, ал. 4.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случай,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създал изкуствено условия за изпълнение на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изискванията за получаване на финансовата помощ, за да извлече облага в противоречие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целите на чл. 57, ал. 3, т. 2 от Наредба № 12 от 2016 г., той дължи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възстановяване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датата, на която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плащане.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допълн</w:t>
      </w:r>
      <w:r>
        <w:rPr>
          <w:rFonts w:ascii="Times New Roman" w:hAnsi="Times New Roman"/>
          <w:sz w:val="24"/>
          <w:szCs w:val="24"/>
        </w:rPr>
        <w:t xml:space="preserve">ителна публична финансова помощ </w:t>
      </w:r>
      <w:r w:rsidRPr="00C15BE5">
        <w:rPr>
          <w:rFonts w:ascii="Times New Roman" w:hAnsi="Times New Roman"/>
          <w:sz w:val="24"/>
          <w:szCs w:val="24"/>
        </w:rPr>
        <w:t>за активите и/или дейностите, финансирани по реда на Наредба № 12 от 2016г., той дължи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връщане на получената по този договор помощ, ведно със законната лихва върху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сума, считано от датата на получаване на финансовата помощ по настоящия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21.</w:t>
      </w:r>
      <w:r w:rsidRPr="00C15BE5">
        <w:rPr>
          <w:rFonts w:ascii="Times New Roman" w:hAnsi="Times New Roman"/>
          <w:sz w:val="24"/>
          <w:szCs w:val="24"/>
        </w:rPr>
        <w:t xml:space="preserve"> Когато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установи наличие на обстоятелства по чл. 7, ал. 1 от Наредба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№ 12 от 2016г.,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изплатените по договора суми, ведно със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законната лихва върху тях, считано от датата, на която е настъпило обстоятелството. Ако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настъпване не може да бъде установена, лихва се начислява от датата на плащане.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lastRenderedPageBreak/>
        <w:t>Чл. 22.</w:t>
      </w:r>
      <w:r w:rsidRPr="00C15BE5">
        <w:rPr>
          <w:rFonts w:ascii="Times New Roman" w:hAnsi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2799/98, (ЕО) № 814/2000, (ЕО) № 1290/2005 и (ЕО) № 485/2008 на Съвета след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невъзможност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да изпълнява поетите договорни и/или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възстановява получената по договора за предоставяне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За настъпването на събитие по ал. 1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/>
          <w:sz w:val="24"/>
          <w:szCs w:val="24"/>
        </w:rPr>
        <w:t xml:space="preserve">лице е 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възникването на непреодолима сила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датата, на която е в състояние да го направи.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</w:t>
      </w:r>
      <w:r>
        <w:rPr>
          <w:rFonts w:ascii="Times New Roman" w:hAnsi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/>
          <w:sz w:val="24"/>
          <w:szCs w:val="24"/>
        </w:rPr>
        <w:t>на непреодолима сила.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C15BE5">
        <w:rPr>
          <w:rFonts w:ascii="Times New Roman" w:hAnsi="Times New Roman"/>
          <w:sz w:val="24"/>
          <w:szCs w:val="24"/>
        </w:rPr>
        <w:t xml:space="preserve">) Когато е в забава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може да се позовава на събитие по ал. 1.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D573B1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VI. ИЗМЕНЕНИЯ И ПРЕКРАТЯВАНЕ НА ДОГОВОРА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23</w:t>
      </w:r>
      <w:r w:rsidRPr="00C15BE5">
        <w:rPr>
          <w:rFonts w:ascii="Times New Roman" w:hAnsi="Times New Roman"/>
          <w:sz w:val="24"/>
          <w:szCs w:val="24"/>
        </w:rPr>
        <w:t xml:space="preserve">. (1) Изменение на договора може да се извърши по искане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5BE5">
        <w:rPr>
          <w:rFonts w:ascii="Times New Roman" w:hAnsi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формат (xls).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Не се допуска изменение на договора, с изключение</w:t>
      </w:r>
      <w:r>
        <w:rPr>
          <w:rFonts w:ascii="Times New Roman" w:hAnsi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/>
          <w:sz w:val="24"/>
          <w:szCs w:val="24"/>
        </w:rPr>
        <w:t>националната или европейска правна рамка, което: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засяга основната цел на дейността и/или променя п</w:t>
      </w:r>
      <w:r>
        <w:rPr>
          <w:rFonts w:ascii="Times New Roman" w:hAnsi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/>
          <w:sz w:val="24"/>
          <w:szCs w:val="24"/>
        </w:rPr>
        <w:t>съгласно одобрения проект, или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води до несъответствие с целите, дейностите, изисква</w:t>
      </w:r>
      <w:r>
        <w:rPr>
          <w:rFonts w:ascii="Times New Roman" w:hAnsi="Times New Roman"/>
          <w:sz w:val="24"/>
          <w:szCs w:val="24"/>
        </w:rPr>
        <w:t xml:space="preserve">нията и критериите за подбор, с </w:t>
      </w:r>
      <w:r w:rsidRPr="00C15BE5">
        <w:rPr>
          <w:rFonts w:ascii="Times New Roman" w:hAnsi="Times New Roman"/>
          <w:sz w:val="24"/>
          <w:szCs w:val="24"/>
        </w:rPr>
        <w:t>изключение на критериите за брой население, което ще се възползва от услугата и нивото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безработицата, определени в Наредбата и договора за предоставяне на финансова помощ, или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води до увеличение на стойността на договорената </w:t>
      </w:r>
      <w:r>
        <w:rPr>
          <w:rFonts w:ascii="Times New Roman" w:hAnsi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или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уведомяване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съгласие с исканата промяна,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допълнителното споразумение към договора се погасява.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В случай, когато към заявлението за подпомагане е б</w:t>
      </w:r>
      <w:r>
        <w:rPr>
          <w:rFonts w:ascii="Times New Roman" w:hAnsi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коригирания </w:t>
      </w:r>
      <w:r w:rsidRPr="00C15BE5">
        <w:rPr>
          <w:rFonts w:ascii="Times New Roman" w:hAnsi="Times New Roman"/>
          <w:sz w:val="24"/>
          <w:szCs w:val="24"/>
        </w:rPr>
        <w:lastRenderedPageBreak/>
        <w:t>„Технически проект”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„Работен проект” и придружаващи промяната документи в срок не по-късно от 4 месеца преди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подаване на заявка за междинно или окончателно плащане.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182CB8" w:rsidRDefault="00182CB8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оформят с двустранно подписани допълнителни споразумения, които са неразделна част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След одобрение (съгласуване) на всички общ</w:t>
      </w:r>
      <w:r>
        <w:rPr>
          <w:rFonts w:ascii="Times New Roman" w:hAnsi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съгласуване на някои от възложените обществени поръчки, и преди подаване на заявка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договор, с което размерът на посочената в чл. 3, ал. 1 от договора първоначално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Допълнително споразумение може да се сключи и </w:t>
      </w:r>
      <w:r>
        <w:rPr>
          <w:rFonts w:ascii="Times New Roman" w:hAnsi="Times New Roman"/>
          <w:sz w:val="24"/>
          <w:szCs w:val="24"/>
        </w:rPr>
        <w:t xml:space="preserve">след одобрение (съгласуване)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Като неразделна част към сключените допълните</w:t>
      </w:r>
      <w:r>
        <w:rPr>
          <w:rFonts w:ascii="Times New Roman" w:hAnsi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офертата/ите на избрания/те изпълнители на дейностите по одобрения проект.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24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Този договор се прекратява:</w:t>
      </w:r>
    </w:p>
    <w:p w:rsidR="00182CB8" w:rsidRPr="00C15BE5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при изтичане на предвидените в него срокове и уреждане на отношенията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страните;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 взаимно съгласие между страните, изразено п</w:t>
      </w:r>
      <w:r>
        <w:rPr>
          <w:rFonts w:ascii="Times New Roman" w:hAnsi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споразумението за прекратяване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суми,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182CB8" w:rsidRPr="00C15BE5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при възникване на непреодолима сила или извънред</w:t>
      </w:r>
      <w:r>
        <w:rPr>
          <w:rFonts w:ascii="Times New Roman" w:hAnsi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182CB8" w:rsidRDefault="00182CB8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 основа на изрично изявление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финансова помощ по договора, при условията на чл. 1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Договорът може да бъде прекратен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неизпълнение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което и да е от задълженията му</w:t>
      </w:r>
      <w:r>
        <w:rPr>
          <w:rFonts w:ascii="Times New Roman" w:hAnsi="Times New Roman"/>
          <w:sz w:val="24"/>
          <w:szCs w:val="24"/>
        </w:rPr>
        <w:t xml:space="preserve"> по този договор, по Наредба № 2</w:t>
      </w:r>
      <w:r w:rsidRPr="00C15BE5">
        <w:rPr>
          <w:rFonts w:ascii="Times New Roman" w:hAnsi="Times New Roman"/>
          <w:sz w:val="24"/>
          <w:szCs w:val="24"/>
        </w:rPr>
        <w:t>2 от 2016г.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по относим към предоставянето на финансовата помощ акт на правото на Европейския</w:t>
      </w:r>
      <w:r>
        <w:rPr>
          <w:rFonts w:ascii="Times New Roman" w:hAnsi="Times New Roman"/>
          <w:sz w:val="24"/>
          <w:szCs w:val="24"/>
        </w:rPr>
        <w:t xml:space="preserve"> съюз.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разходи в срока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чл.6, ал. 2 от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констатираното неизпълнение и го </w:t>
      </w:r>
      <w:r w:rsidRPr="00C15BE5">
        <w:rPr>
          <w:rFonts w:ascii="Times New Roman" w:hAnsi="Times New Roman"/>
          <w:sz w:val="24"/>
          <w:szCs w:val="24"/>
        </w:rPr>
        <w:lastRenderedPageBreak/>
        <w:t>предупреждава за санкцията по ал. 5, ако не изпълни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задължението си в едномесечен срок.</w:t>
      </w:r>
    </w:p>
    <w:p w:rsidR="00182CB8" w:rsidRDefault="00182CB8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на неизпълнение на задължението в срока по ал. 3,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/>
          <w:sz w:val="24"/>
          <w:szCs w:val="24"/>
        </w:rPr>
        <w:t xml:space="preserve">прекратява договора, като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по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суми, ведно със законната лихва.</w:t>
      </w:r>
    </w:p>
    <w:p w:rsidR="00182CB8" w:rsidRPr="00D573B1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VIІ. ДРУГИ УСЛОВИЯ</w:t>
      </w:r>
    </w:p>
    <w:p w:rsidR="00182CB8" w:rsidRPr="00D573B1" w:rsidRDefault="00182CB8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5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Този договор има действие до: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изтичането на посочения в чл. 6, ал. 4 срок.</w:t>
      </w:r>
    </w:p>
    <w:p w:rsidR="00182CB8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окончателното уреждане на отношенията между страни</w:t>
      </w:r>
      <w:r>
        <w:rPr>
          <w:rFonts w:ascii="Times New Roman" w:hAnsi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/>
          <w:sz w:val="24"/>
          <w:szCs w:val="24"/>
        </w:rPr>
        <w:t>произтичащи от неговото неизпълнение.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71609">
        <w:rPr>
          <w:rFonts w:ascii="Times New Roman" w:hAnsi="Times New Roman"/>
          <w:b/>
          <w:sz w:val="24"/>
          <w:szCs w:val="24"/>
        </w:rPr>
        <w:t>Чл. 26.</w:t>
      </w:r>
      <w:r w:rsidRPr="00C15BE5">
        <w:rPr>
          <w:rFonts w:ascii="Times New Roman" w:hAnsi="Times New Roman"/>
          <w:sz w:val="24"/>
          <w:szCs w:val="24"/>
        </w:rPr>
        <w:t xml:space="preserve"> По смисъла на този договор:</w:t>
      </w:r>
    </w:p>
    <w:p w:rsidR="00182CB8" w:rsidRPr="00C15BE5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182CB8" w:rsidRPr="00C15BE5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>
        <w:rPr>
          <w:rFonts w:ascii="Times New Roman" w:hAnsi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182CB8" w:rsidRPr="00C15BE5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„№. - .................. поставени в титулната част на Дого</w:t>
      </w:r>
      <w:r>
        <w:rPr>
          <w:rFonts w:ascii="Times New Roman" w:hAnsi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/>
          <w:sz w:val="24"/>
          <w:szCs w:val="24"/>
        </w:rPr>
        <w:t>дата на осчетоводяване.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15BE5">
        <w:rPr>
          <w:rFonts w:ascii="Times New Roman" w:hAnsi="Times New Roman"/>
          <w:sz w:val="24"/>
          <w:szCs w:val="24"/>
        </w:rPr>
        <w:t xml:space="preserve">4. „одобрен проект” е подаденото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етапа на кандидатстването по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 мярката и одобрено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заявление за подпомагане, ведно с всички изискуем</w:t>
      </w:r>
      <w:r>
        <w:rPr>
          <w:rFonts w:ascii="Times New Roman" w:hAnsi="Times New Roman"/>
          <w:sz w:val="24"/>
          <w:szCs w:val="24"/>
          <w:lang w:val="ru-RU"/>
        </w:rPr>
        <w:t>и съгласно Наредба 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документи (включително представения и одобрен Анализ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социално-икономическите ползи за развитието на селския район, устойчивостта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инвестицията и анализ разходи-ползи (финансов анализ), а за проекти по чл. 4, т. 3 от Наредба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в случаите, когато ПОЛЗВАТЕЛ е ВиК оператор, индивидуален 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"ползи – разходи" за съответния регион), както и съвкупността от материални и нематериални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активи и свързаните с тях разходи, заявени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и допустими за финансиране 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мярка 19</w:t>
      </w:r>
      <w:r w:rsidRPr="00760F6C">
        <w:rPr>
          <w:rFonts w:ascii="Times New Roman" w:hAnsi="Times New Roman"/>
          <w:sz w:val="24"/>
          <w:szCs w:val="24"/>
          <w:lang w:val="ru-RU"/>
        </w:rPr>
        <w:t>.2.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 „системност на неспазването“ наличие на подобни случаи на неспазване, които 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били констатирани при същия ПОЛЗВАТЕЛ по същата мярка, или за същия вид операция,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през последните четири години или през целия програмен период 2014—2020 г., или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подобна мярка през програмния период 2007—2013 г. При установяване на системност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процентът на санкцията се удвоява.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6. доказателства за „започване на изпълнението“ по смисъла на чл. 6, ал. 3, т. 3 са: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документ за извършено авансово или частично плащане в размер не по-малък от 20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размера на помощта по чл. 3, ал. 1, издадена фактура за сума над посочения размер, подписани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приемо-предавателни протоколи за извършени дейности по проекта на стойност не по-малка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посочената или др. подобни документи, удостоверяващи, че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ПОЛЗВАТЕЛЯТ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започнал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изпълнението по отношение на инвестиция на стойност не по-малка от 20 на сто от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помощта по чл. 3, ал. 1.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lastRenderedPageBreak/>
        <w:t>Чл. 27.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(1) Всеки спор относно действителността, тълкуването, прекратяването,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изпълнението или неизпълнението на този договор се урежда от страните по взаимно съгласие.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(2) При непостигане на съгласие по ал. 1 страните ще отнесат възникналия между тях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правен спор пред съответния местнокомпетентен административен съд по реда и при условията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на Административнопроцесуалния кодекс.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(3) Настоящият договор може да се оспори пред съответния административен съд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реда на чл. 19ж, от Административнопроцесуалния кодекс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343541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color w:val="C00000"/>
          <w:sz w:val="24"/>
          <w:szCs w:val="24"/>
          <w:lang w:val="ru-RU"/>
        </w:rPr>
      </w:pPr>
      <w:r w:rsidRPr="002D2831">
        <w:rPr>
          <w:rFonts w:ascii="Times New Roman" w:hAnsi="Times New Roman"/>
          <w:b/>
          <w:sz w:val="24"/>
          <w:szCs w:val="24"/>
          <w:lang w:val="ru-RU"/>
        </w:rPr>
        <w:t>Чл. 2</w:t>
      </w:r>
      <w:r w:rsidRPr="002D2831">
        <w:rPr>
          <w:rFonts w:ascii="Times New Roman" w:hAnsi="Times New Roman"/>
          <w:b/>
          <w:sz w:val="24"/>
          <w:szCs w:val="24"/>
        </w:rPr>
        <w:t>8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.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(1) Всички съобщения между страните се извършват писмено на адреса, посочен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в този договор. Кореспонденцията между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се осъществява на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посочения от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адрес, телефонен номер и електронна поща или в ИСУН 2020 и адреса на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или съответната областна дирекция към него.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(2) В случай на промяна на адреса или други вписани в този договор данни за съобщения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на страна по договора, тя е длъжна да уведоми другата страна незабавно, но не по-късно от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дни от датата на промяната. При неизпълнение на задължението за уведомяване съобщенията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считат надлежно връчени, ако са изпратени на адреса, електронната поща или факса, последно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известен на изпращащата страна или чрез ИСУН 2020.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29.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 неуредените в този договор въпроси се прилагат разпоредбите на действащото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българско законодателство и приложимите актове на правото на Европейския съюз.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Неразделна част от този договор са: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Основна информация за проектното предложение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с ИД № …………………. ведно с всички приложени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допълнително представени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документи на етапа на кандидатстването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му по подмярката.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1.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1: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Таблица за одобрените инвестиционни разходи към договора.</w:t>
      </w:r>
    </w:p>
    <w:p w:rsidR="00182CB8" w:rsidRPr="00343541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2.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2: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„Списък на критериите за подбор, по които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получил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3541">
        <w:rPr>
          <w:rFonts w:ascii="Times New Roman" w:hAnsi="Times New Roman"/>
          <w:sz w:val="24"/>
          <w:szCs w:val="24"/>
          <w:lang w:val="ru-RU"/>
        </w:rPr>
        <w:t>приоритет”.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3.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3: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и Формуляр за наблюдение изпълнението на дейностите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 проекта по подмярка 19</w:t>
      </w:r>
      <w:r w:rsidRPr="00760F6C">
        <w:rPr>
          <w:rFonts w:ascii="Times New Roman" w:hAnsi="Times New Roman"/>
          <w:sz w:val="24"/>
          <w:szCs w:val="24"/>
          <w:lang w:val="ru-RU"/>
        </w:rPr>
        <w:t>.2 „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760F6C">
        <w:rPr>
          <w:rFonts w:ascii="Times New Roman" w:hAnsi="Times New Roman"/>
          <w:sz w:val="24"/>
          <w:szCs w:val="24"/>
          <w:lang w:val="ru-RU"/>
        </w:rPr>
        <w:t>“.</w:t>
      </w: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4.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4</w:t>
      </w:r>
      <w:r w:rsidRPr="00760F6C">
        <w:rPr>
          <w:rFonts w:ascii="Times New Roman" w:hAnsi="Times New Roman"/>
          <w:sz w:val="24"/>
          <w:szCs w:val="24"/>
          <w:lang w:val="ru-RU"/>
        </w:rPr>
        <w:t>: „Застрахователни рискове“.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5</w:t>
      </w:r>
      <w:r w:rsidRPr="00760F6C">
        <w:rPr>
          <w:rFonts w:ascii="Times New Roman" w:hAnsi="Times New Roman"/>
          <w:sz w:val="24"/>
          <w:szCs w:val="24"/>
          <w:lang w:val="ru-RU"/>
        </w:rPr>
        <w:t>: Декларация по образец (за ползватели - възложители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обществените поръчки).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6.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6: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Технически спецификации и/или количествени сметки за видовете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работи, необходими за изпълнение на проекта (за ползватели - възложители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обществените поръчки) на хартиен и електронен носител във формат (</w:t>
      </w:r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182CB8" w:rsidRPr="00760F6C" w:rsidRDefault="00182CB8" w:rsidP="002D283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lastRenderedPageBreak/>
        <w:t>7.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7: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„Количествено-стойностна сметка“ – важи, когато предметът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договора включва извършване на строително-монтажни работи (за всички ползватели,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които не са възложители по ЗОП и в случаите на избран изпълнител за извършване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 работи след проведена процедура за избор на изпълнител по ЗОП)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на хартиен и електронен носител във формат (</w:t>
      </w:r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182CB8" w:rsidRPr="00760F6C" w:rsidRDefault="00182CB8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8.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8: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Попълнена декларация за минимални помощи </w:t>
      </w: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9.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9</w:t>
      </w:r>
      <w:r w:rsidRPr="00760F6C">
        <w:rPr>
          <w:rFonts w:ascii="Times New Roman" w:hAnsi="Times New Roman"/>
          <w:sz w:val="24"/>
          <w:szCs w:val="24"/>
          <w:lang w:val="ru-RU"/>
        </w:rPr>
        <w:t>: Обобщена информация на одобрен анализ "разходи – ползи".</w:t>
      </w: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Този договор е сключен в </w:t>
      </w:r>
      <w:r>
        <w:rPr>
          <w:rFonts w:ascii="Times New Roman" w:hAnsi="Times New Roman"/>
          <w:sz w:val="24"/>
          <w:szCs w:val="24"/>
        </w:rPr>
        <w:t>три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еднообразни екземпляра - по един за всяка </w:t>
      </w:r>
      <w:r>
        <w:rPr>
          <w:rFonts w:ascii="Times New Roman" w:hAnsi="Times New Roman"/>
          <w:sz w:val="24"/>
          <w:szCs w:val="24"/>
        </w:rPr>
        <w:t xml:space="preserve">една </w:t>
      </w:r>
      <w:r w:rsidRPr="00760F6C">
        <w:rPr>
          <w:rFonts w:ascii="Times New Roman" w:hAnsi="Times New Roman"/>
          <w:sz w:val="24"/>
          <w:szCs w:val="24"/>
          <w:lang w:val="ru-RU"/>
        </w:rPr>
        <w:t>от страните.</w:t>
      </w: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82CB8" w:rsidRPr="00760F6C" w:rsidRDefault="00182CB8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                                    ЗА </w:t>
      </w:r>
      <w:r w:rsidRPr="00C71609">
        <w:rPr>
          <w:rFonts w:ascii="Times New Roman" w:hAnsi="Times New Roman"/>
          <w:b/>
          <w:sz w:val="24"/>
          <w:szCs w:val="24"/>
        </w:rPr>
        <w:t>МИГ: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>:</w:t>
      </w:r>
    </w:p>
    <w:p w:rsidR="00182CB8" w:rsidRDefault="00182CB8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ИЗП.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>:</w:t>
      </w:r>
    </w:p>
    <w:p w:rsidR="00182CB8" w:rsidRPr="00390949" w:rsidRDefault="00182CB8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………….....</w:t>
      </w:r>
      <w:r>
        <w:rPr>
          <w:rFonts w:ascii="Times New Roman" w:hAnsi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</w:t>
      </w:r>
      <w:r w:rsidRPr="00C15BE5">
        <w:rPr>
          <w:rFonts w:ascii="Times New Roman" w:hAnsi="Times New Roman"/>
          <w:sz w:val="24"/>
          <w:szCs w:val="24"/>
          <w:lang w:val="en-US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     …………………………..</w:t>
      </w: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82CB8" w:rsidRPr="00C15BE5" w:rsidRDefault="00182CB8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sectPr w:rsidR="00182CB8" w:rsidRPr="00C15BE5" w:rsidSect="001861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2AA" w:rsidRDefault="000E22AA" w:rsidP="001B5985">
      <w:pPr>
        <w:spacing w:after="0" w:line="240" w:lineRule="auto"/>
      </w:pPr>
      <w:r>
        <w:separator/>
      </w:r>
    </w:p>
  </w:endnote>
  <w:endnote w:type="continuationSeparator" w:id="0">
    <w:p w:rsidR="000E22AA" w:rsidRDefault="000E22AA" w:rsidP="001B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2AA" w:rsidRDefault="000E22AA" w:rsidP="001B5985">
      <w:pPr>
        <w:spacing w:after="0" w:line="240" w:lineRule="auto"/>
      </w:pPr>
      <w:r>
        <w:separator/>
      </w:r>
    </w:p>
  </w:footnote>
  <w:footnote w:type="continuationSeparator" w:id="0">
    <w:p w:rsidR="000E22AA" w:rsidRDefault="000E22AA" w:rsidP="001B5985">
      <w:pPr>
        <w:spacing w:after="0" w:line="240" w:lineRule="auto"/>
      </w:pPr>
      <w:r>
        <w:continuationSeparator/>
      </w:r>
    </w:p>
  </w:footnote>
  <w:footnote w:id="1">
    <w:p w:rsidR="00182CB8" w:rsidRDefault="00182CB8" w:rsidP="001B5985">
      <w:pPr>
        <w:pStyle w:val="FootnoteText"/>
      </w:pPr>
      <w:r w:rsidRPr="001B5985">
        <w:rPr>
          <w:rStyle w:val="FootnoteReference"/>
          <w:szCs w:val="27"/>
          <w:lang w:val="ru-RU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B8" w:rsidRDefault="000E22AA" w:rsidP="00D5127F">
    <w:pPr>
      <w:jc w:val="center"/>
      <w:rPr>
        <w:noProof/>
      </w:rPr>
    </w:pPr>
    <w:r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182CB8" w:rsidRDefault="000E22AA" w:rsidP="00D5127F">
                <w:pPr>
                  <w:pBdr>
                    <w:bottom w:val="single" w:sz="4" w:space="1" w:color="auto"/>
                  </w:pBd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1B7516">
                  <w:rPr>
                    <w:noProof/>
                  </w:rPr>
                  <w:t>19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182CB8">
      <w:rPr>
        <w:lang w:val="ru-RU"/>
      </w:rP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 w:rsidR="00182CB8">
      <w:rPr>
        <w:lang w:val="ru-RU"/>
      </w:rPr>
      <w:t xml:space="preserve">  </w:t>
    </w:r>
    <w:r w:rsidR="00182CB8">
      <w:t xml:space="preserve">    </w:t>
    </w:r>
    <w:r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 w:rsidR="00182CB8">
      <w:t xml:space="preserve">   </w:t>
    </w:r>
    <w:r w:rsidR="00182CB8">
      <w:rPr>
        <w:lang w:val="ru-RU"/>
      </w:rPr>
      <w:t xml:space="preserve">       </w:t>
    </w:r>
    <w:r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 w:rsidR="00182CB8">
      <w:rPr>
        <w:lang w:val="ru-RU"/>
      </w:rPr>
      <w:t xml:space="preserve"> </w:t>
    </w:r>
    <w:r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182CB8" w:rsidRDefault="00182CB8" w:rsidP="00D5127F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182CB8" w:rsidRPr="001B7516" w:rsidRDefault="00182CB8" w:rsidP="00D5127F">
    <w:pPr>
      <w:pStyle w:val="BodyText3"/>
      <w:tabs>
        <w:tab w:val="left" w:pos="0"/>
      </w:tabs>
      <w:jc w:val="center"/>
      <w:rPr>
        <w:rFonts w:ascii="Times New Roman" w:hAnsi="Times New Roman" w:cs="Times New Roman"/>
        <w:b/>
        <w:sz w:val="18"/>
        <w:szCs w:val="18"/>
        <w:lang w:val="ru-RU"/>
      </w:rPr>
    </w:pPr>
    <w:r w:rsidRPr="001B7516">
      <w:rPr>
        <w:rFonts w:ascii="Times New Roman" w:hAnsi="Times New Roman" w:cs="Times New Roman"/>
        <w:b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182CB8" w:rsidRPr="001B7516" w:rsidRDefault="00182CB8" w:rsidP="00D5127F">
    <w:pPr>
      <w:pStyle w:val="BodyText3"/>
      <w:tabs>
        <w:tab w:val="left" w:pos="0"/>
      </w:tabs>
      <w:jc w:val="center"/>
      <w:rPr>
        <w:rFonts w:ascii="Times New Roman" w:hAnsi="Times New Roman" w:cs="Times New Roman"/>
        <w:sz w:val="18"/>
        <w:szCs w:val="18"/>
        <w:lang w:val="ru-RU"/>
      </w:rPr>
    </w:pPr>
    <w:r w:rsidRPr="001B7516">
      <w:rPr>
        <w:rFonts w:ascii="Times New Roman" w:hAnsi="Times New Roman" w:cs="Times New Roman"/>
        <w:sz w:val="18"/>
        <w:szCs w:val="18"/>
      </w:rPr>
      <w:t>ПРОГРАМА ЗА РАЗВИТИЕ НА СЕЛСКИТЕ РАЙОНИ 2014-2020 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AD9"/>
    <w:rsid w:val="00041F77"/>
    <w:rsid w:val="00081F14"/>
    <w:rsid w:val="000B052D"/>
    <w:rsid w:val="000E22AA"/>
    <w:rsid w:val="000E33E0"/>
    <w:rsid w:val="00115BB8"/>
    <w:rsid w:val="00182CB8"/>
    <w:rsid w:val="0018612A"/>
    <w:rsid w:val="001B022C"/>
    <w:rsid w:val="001B3E4D"/>
    <w:rsid w:val="001B5985"/>
    <w:rsid w:val="001B7516"/>
    <w:rsid w:val="001E1353"/>
    <w:rsid w:val="0026207B"/>
    <w:rsid w:val="002C2802"/>
    <w:rsid w:val="002C3AD9"/>
    <w:rsid w:val="002D2831"/>
    <w:rsid w:val="00343541"/>
    <w:rsid w:val="00353422"/>
    <w:rsid w:val="00390949"/>
    <w:rsid w:val="003A05D4"/>
    <w:rsid w:val="003D6C80"/>
    <w:rsid w:val="003E6FB6"/>
    <w:rsid w:val="003F1BB4"/>
    <w:rsid w:val="004168E0"/>
    <w:rsid w:val="00432BD9"/>
    <w:rsid w:val="004612F3"/>
    <w:rsid w:val="00466797"/>
    <w:rsid w:val="004A32A7"/>
    <w:rsid w:val="004E1435"/>
    <w:rsid w:val="004E1EAC"/>
    <w:rsid w:val="0057495E"/>
    <w:rsid w:val="0058318A"/>
    <w:rsid w:val="005955B0"/>
    <w:rsid w:val="005C25AF"/>
    <w:rsid w:val="00607C94"/>
    <w:rsid w:val="00627AA5"/>
    <w:rsid w:val="006827C7"/>
    <w:rsid w:val="006918CA"/>
    <w:rsid w:val="00696DEA"/>
    <w:rsid w:val="006C4125"/>
    <w:rsid w:val="006D7CB6"/>
    <w:rsid w:val="006F2E33"/>
    <w:rsid w:val="007047AE"/>
    <w:rsid w:val="007479FD"/>
    <w:rsid w:val="00760CBD"/>
    <w:rsid w:val="00760F6C"/>
    <w:rsid w:val="00763A2B"/>
    <w:rsid w:val="00830E93"/>
    <w:rsid w:val="00843889"/>
    <w:rsid w:val="00853327"/>
    <w:rsid w:val="00892232"/>
    <w:rsid w:val="00933A73"/>
    <w:rsid w:val="00951E79"/>
    <w:rsid w:val="00960C31"/>
    <w:rsid w:val="009B062D"/>
    <w:rsid w:val="009D310F"/>
    <w:rsid w:val="00A567D2"/>
    <w:rsid w:val="00A66A4C"/>
    <w:rsid w:val="00AB1823"/>
    <w:rsid w:val="00AB4BE1"/>
    <w:rsid w:val="00AC0174"/>
    <w:rsid w:val="00AC5EF5"/>
    <w:rsid w:val="00AF3808"/>
    <w:rsid w:val="00B178B8"/>
    <w:rsid w:val="00B30FA5"/>
    <w:rsid w:val="00B71FC8"/>
    <w:rsid w:val="00BB4E1D"/>
    <w:rsid w:val="00BB7934"/>
    <w:rsid w:val="00BC258F"/>
    <w:rsid w:val="00BD3302"/>
    <w:rsid w:val="00C100E6"/>
    <w:rsid w:val="00C15BE5"/>
    <w:rsid w:val="00C634F4"/>
    <w:rsid w:val="00C71609"/>
    <w:rsid w:val="00CC5ED8"/>
    <w:rsid w:val="00CE36D3"/>
    <w:rsid w:val="00CF35C4"/>
    <w:rsid w:val="00D5127F"/>
    <w:rsid w:val="00D573B1"/>
    <w:rsid w:val="00D70809"/>
    <w:rsid w:val="00DC097D"/>
    <w:rsid w:val="00E217CB"/>
    <w:rsid w:val="00E47ABA"/>
    <w:rsid w:val="00EC0F21"/>
    <w:rsid w:val="00F57C79"/>
    <w:rsid w:val="00F7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CD1C38FC-B882-4232-93A6-B17176F8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12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5332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853327"/>
    <w:rPr>
      <w:rFonts w:cs="Times New Roman"/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047AE"/>
    <w:rPr>
      <w:rFonts w:ascii="Segoe UI" w:hAnsi="Segoe UI" w:cs="Segoe UI"/>
      <w:sz w:val="18"/>
      <w:szCs w:val="18"/>
    </w:rPr>
  </w:style>
  <w:style w:type="character" w:customStyle="1" w:styleId="indented">
    <w:name w:val="indented"/>
    <w:uiPriority w:val="99"/>
    <w:rsid w:val="00AC0174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1B59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B5985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1B5985"/>
    <w:rPr>
      <w:rFonts w:ascii="Times New Roman" w:hAnsi="Times New Roman" w:cs="Times New Roman"/>
      <w:sz w:val="27"/>
      <w:vertAlign w:val="superscript"/>
      <w:lang w:val="en-US"/>
    </w:rPr>
  </w:style>
  <w:style w:type="paragraph" w:styleId="Header">
    <w:name w:val="header"/>
    <w:basedOn w:val="Normal"/>
    <w:link w:val="HeaderChar"/>
    <w:uiPriority w:val="99"/>
    <w:rsid w:val="00D5127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3B14C8"/>
    <w:rPr>
      <w:lang w:eastAsia="en-US"/>
    </w:rPr>
  </w:style>
  <w:style w:type="paragraph" w:styleId="Footer">
    <w:name w:val="footer"/>
    <w:basedOn w:val="Normal"/>
    <w:link w:val="FooterChar"/>
    <w:uiPriority w:val="99"/>
    <w:rsid w:val="00D5127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3B14C8"/>
    <w:rPr>
      <w:lang w:eastAsia="en-US"/>
    </w:rPr>
  </w:style>
  <w:style w:type="character" w:customStyle="1" w:styleId="BodyText3Char">
    <w:name w:val="Body Text 3 Char"/>
    <w:link w:val="BodyText3"/>
    <w:uiPriority w:val="99"/>
    <w:semiHidden/>
    <w:locked/>
    <w:rsid w:val="00D5127F"/>
    <w:rPr>
      <w:rFonts w:ascii="Arial" w:hAnsi="Arial" w:cs="Arial"/>
      <w:lang w:val="fr-FR" w:eastAsia="en-US" w:bidi="ar-SA"/>
    </w:rPr>
  </w:style>
  <w:style w:type="paragraph" w:styleId="BodyText3">
    <w:name w:val="Body Text 3"/>
    <w:basedOn w:val="Normal"/>
    <w:link w:val="BodyText3Char"/>
    <w:uiPriority w:val="99"/>
    <w:rsid w:val="00D5127F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 w:cs="Arial"/>
      <w:sz w:val="20"/>
      <w:szCs w:val="20"/>
      <w:lang w:val="fr-FR"/>
    </w:rPr>
  </w:style>
  <w:style w:type="character" w:customStyle="1" w:styleId="BodyText3Char1">
    <w:name w:val="Body Text 3 Char1"/>
    <w:uiPriority w:val="99"/>
    <w:semiHidden/>
    <w:rsid w:val="003B14C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fz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24</Pages>
  <Words>9248</Words>
  <Characters>52720</Characters>
  <Application>Microsoft Office Word</Application>
  <DocSecurity>0</DocSecurity>
  <Lines>439</Lines>
  <Paragraphs>123</Paragraphs>
  <ScaleCrop>false</ScaleCrop>
  <Company/>
  <LinksUpToDate>false</LinksUpToDate>
  <CharactersWithSpaces>61845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Zdravko Sechkov</cp:lastModifiedBy>
  <cp:revision>30</cp:revision>
  <cp:lastPrinted>2017-08-25T10:26:00Z</cp:lastPrinted>
  <dcterms:created xsi:type="dcterms:W3CDTF">2017-08-23T10:25:00Z</dcterms:created>
  <dcterms:modified xsi:type="dcterms:W3CDTF">2018-09-23T09:45:00Z</dcterms:modified>
</cp:coreProperties>
</file>